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3EC06A" w14:textId="77777777" w:rsidR="006E7E0F" w:rsidRDefault="00BD310E">
      <w:pPr>
        <w:pBdr>
          <w:top w:val="nil"/>
          <w:left w:val="nil"/>
          <w:bottom w:val="nil"/>
          <w:right w:val="nil"/>
          <w:between w:val="nil"/>
        </w:pBdr>
        <w:spacing w:after="0" w:line="240" w:lineRule="auto"/>
        <w:jc w:val="center"/>
        <w:rPr>
          <w:b/>
          <w:color w:val="000000"/>
          <w:sz w:val="32"/>
          <w:szCs w:val="32"/>
        </w:rPr>
      </w:pPr>
      <w:bookmarkStart w:id="0" w:name="_gjdgxs" w:colFirst="0" w:colLast="0"/>
      <w:bookmarkEnd w:id="0"/>
      <w:r>
        <w:rPr>
          <w:noProof/>
        </w:rPr>
        <w:drawing>
          <wp:inline distT="0" distB="0" distL="0" distR="0" wp14:anchorId="098A2D54" wp14:editId="14F99967">
            <wp:extent cx="1369193" cy="145476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69193" cy="1454768"/>
                    </a:xfrm>
                    <a:prstGeom prst="rect">
                      <a:avLst/>
                    </a:prstGeom>
                    <a:ln/>
                  </pic:spPr>
                </pic:pic>
              </a:graphicData>
            </a:graphic>
          </wp:inline>
        </w:drawing>
      </w:r>
    </w:p>
    <w:p w14:paraId="6A685442" w14:textId="77777777" w:rsidR="006E7E0F" w:rsidRDefault="00BD310E">
      <w:pPr>
        <w:pBdr>
          <w:top w:val="nil"/>
          <w:left w:val="nil"/>
          <w:bottom w:val="nil"/>
          <w:right w:val="nil"/>
          <w:between w:val="nil"/>
        </w:pBdr>
        <w:spacing w:after="0" w:line="240" w:lineRule="auto"/>
        <w:jc w:val="center"/>
        <w:rPr>
          <w:b/>
          <w:color w:val="000000"/>
          <w:sz w:val="32"/>
          <w:szCs w:val="32"/>
        </w:rPr>
      </w:pPr>
      <w:r>
        <w:rPr>
          <w:b/>
          <w:color w:val="000000"/>
          <w:sz w:val="32"/>
          <w:szCs w:val="32"/>
        </w:rPr>
        <w:t>Valley Christian High School in San Jose</w:t>
      </w:r>
    </w:p>
    <w:p w14:paraId="3F755932" w14:textId="77777777" w:rsidR="006E7E0F" w:rsidRDefault="00BD310E">
      <w:pPr>
        <w:pBdr>
          <w:top w:val="nil"/>
          <w:left w:val="nil"/>
          <w:bottom w:val="nil"/>
          <w:right w:val="nil"/>
          <w:between w:val="nil"/>
        </w:pBdr>
        <w:spacing w:after="0" w:line="240" w:lineRule="auto"/>
        <w:jc w:val="center"/>
        <w:rPr>
          <w:color w:val="000000"/>
          <w:sz w:val="24"/>
          <w:szCs w:val="24"/>
        </w:rPr>
      </w:pPr>
      <w:r>
        <w:rPr>
          <w:color w:val="000000"/>
          <w:sz w:val="24"/>
          <w:szCs w:val="24"/>
        </w:rPr>
        <w:t xml:space="preserve">100 Skyway Dr #130, </w:t>
      </w:r>
    </w:p>
    <w:p w14:paraId="13EB9840" w14:textId="77777777" w:rsidR="006E7E0F" w:rsidRDefault="00BD310E">
      <w:pPr>
        <w:pBdr>
          <w:top w:val="nil"/>
          <w:left w:val="nil"/>
          <w:bottom w:val="nil"/>
          <w:right w:val="nil"/>
          <w:between w:val="nil"/>
        </w:pBdr>
        <w:spacing w:after="0" w:line="240" w:lineRule="auto"/>
        <w:jc w:val="center"/>
        <w:rPr>
          <w:color w:val="000000"/>
          <w:sz w:val="24"/>
          <w:szCs w:val="24"/>
        </w:rPr>
      </w:pPr>
      <w:r>
        <w:rPr>
          <w:color w:val="000000"/>
          <w:sz w:val="24"/>
          <w:szCs w:val="24"/>
        </w:rPr>
        <w:t xml:space="preserve">San Jose, CA 95111 </w:t>
      </w:r>
    </w:p>
    <w:p w14:paraId="503C94DC" w14:textId="77777777" w:rsidR="006E7E0F" w:rsidRDefault="00BD310E">
      <w:pPr>
        <w:pBdr>
          <w:top w:val="nil"/>
          <w:left w:val="nil"/>
          <w:bottom w:val="nil"/>
          <w:right w:val="nil"/>
          <w:between w:val="nil"/>
        </w:pBdr>
        <w:spacing w:after="0" w:line="240" w:lineRule="auto"/>
        <w:jc w:val="center"/>
        <w:rPr>
          <w:color w:val="000000"/>
        </w:rPr>
      </w:pPr>
      <w:r>
        <w:rPr>
          <w:color w:val="000000"/>
        </w:rPr>
        <w:t>(408) 513-2460</w:t>
      </w:r>
    </w:p>
    <w:p w14:paraId="3F278BF2" w14:textId="77777777" w:rsidR="006E7E0F" w:rsidRDefault="00BD310E">
      <w:pPr>
        <w:pBdr>
          <w:top w:val="nil"/>
          <w:left w:val="nil"/>
          <w:bottom w:val="nil"/>
          <w:right w:val="nil"/>
          <w:between w:val="nil"/>
        </w:pBdr>
        <w:spacing w:after="0" w:line="240" w:lineRule="auto"/>
        <w:jc w:val="center"/>
        <w:rPr>
          <w:color w:val="000000"/>
        </w:rPr>
      </w:pPr>
      <w:r>
        <w:rPr>
          <w:color w:val="1155CC"/>
          <w:u w:val="single"/>
        </w:rPr>
        <w:t>https://www.vcs.net/</w:t>
      </w:r>
    </w:p>
    <w:p w14:paraId="6B309C73" w14:textId="77777777" w:rsidR="006E7E0F" w:rsidRDefault="006E7E0F">
      <w:pPr>
        <w:pBdr>
          <w:top w:val="nil"/>
          <w:left w:val="nil"/>
          <w:bottom w:val="nil"/>
          <w:right w:val="nil"/>
          <w:between w:val="nil"/>
        </w:pBdr>
        <w:spacing w:after="0" w:line="240" w:lineRule="auto"/>
      </w:pPr>
    </w:p>
    <w:p w14:paraId="42EEEA4D" w14:textId="77777777" w:rsidR="006E7E0F" w:rsidRDefault="006E7E0F">
      <w:pPr>
        <w:spacing w:after="0" w:line="240" w:lineRule="auto"/>
      </w:pPr>
    </w:p>
    <w:tbl>
      <w:tblPr>
        <w:tblStyle w:val="a"/>
        <w:tblW w:w="10875" w:type="dxa"/>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8565"/>
      </w:tblGrid>
      <w:tr w:rsidR="006E7E0F" w14:paraId="04BF6593" w14:textId="77777777" w:rsidTr="006E7E0F">
        <w:trPr>
          <w:cnfStyle w:val="000000100000" w:firstRow="0" w:lastRow="0" w:firstColumn="0" w:lastColumn="0" w:oddVBand="0" w:evenVBand="0" w:oddHBand="1" w:evenHBand="0" w:firstRowFirstColumn="0" w:firstRowLastColumn="0" w:lastRowFirstColumn="0" w:lastRowLastColumn="0"/>
          <w:trHeight w:val="660"/>
        </w:trPr>
        <w:tc>
          <w:tcPr>
            <w:tcW w:w="2310" w:type="dxa"/>
            <w:shd w:val="clear" w:color="auto" w:fill="CCC1D9"/>
          </w:tcPr>
          <w:p w14:paraId="629F75FF" w14:textId="77777777" w:rsidR="006E7E0F" w:rsidRDefault="00BD310E">
            <w:pPr>
              <w:jc w:val="center"/>
            </w:pPr>
            <w:r>
              <w:t>General Impression</w:t>
            </w:r>
          </w:p>
        </w:tc>
        <w:tc>
          <w:tcPr>
            <w:tcW w:w="8565" w:type="dxa"/>
            <w:shd w:val="clear" w:color="auto" w:fill="FFFFFF"/>
          </w:tcPr>
          <w:p w14:paraId="1A7E924D" w14:textId="77777777" w:rsidR="006E7E0F" w:rsidRDefault="00BD310E">
            <w:pPr>
              <w:jc w:val="center"/>
            </w:pPr>
            <w:r>
              <w:rPr>
                <w:sz w:val="24"/>
                <w:szCs w:val="24"/>
              </w:rPr>
              <w:t>Beautiful, Safe &amp; Secure Campus, Great Location near San Jose, Silicon Valley &amp; San Francisco. Strong support from International Student Dept.</w:t>
            </w:r>
          </w:p>
        </w:tc>
      </w:tr>
      <w:tr w:rsidR="006E7E0F" w14:paraId="535A6A5C" w14:textId="77777777" w:rsidTr="006E7E0F">
        <w:trPr>
          <w:cnfStyle w:val="000000010000" w:firstRow="0" w:lastRow="0" w:firstColumn="0" w:lastColumn="0" w:oddVBand="0" w:evenVBand="0" w:oddHBand="0" w:evenHBand="1" w:firstRowFirstColumn="0" w:firstRowLastColumn="0" w:lastRowFirstColumn="0" w:lastRowLastColumn="0"/>
          <w:trHeight w:val="1040"/>
        </w:trPr>
        <w:tc>
          <w:tcPr>
            <w:tcW w:w="2310" w:type="dxa"/>
            <w:shd w:val="clear" w:color="auto" w:fill="CCC1D9"/>
          </w:tcPr>
          <w:p w14:paraId="3DA86476" w14:textId="77777777" w:rsidR="006E7E0F" w:rsidRDefault="00BD310E">
            <w:pPr>
              <w:spacing w:after="200" w:line="276" w:lineRule="auto"/>
              <w:jc w:val="center"/>
            </w:pPr>
            <w:r>
              <w:t xml:space="preserve">Strong Advantages </w:t>
            </w:r>
          </w:p>
        </w:tc>
        <w:tc>
          <w:tcPr>
            <w:tcW w:w="8565" w:type="dxa"/>
          </w:tcPr>
          <w:p w14:paraId="0022D538" w14:textId="77777777" w:rsidR="006E7E0F" w:rsidRDefault="00BD310E">
            <w:pPr>
              <w:tabs>
                <w:tab w:val="left" w:pos="1095"/>
              </w:tabs>
              <w:spacing w:after="200" w:line="276" w:lineRule="auto"/>
              <w:rPr>
                <w:sz w:val="24"/>
                <w:szCs w:val="24"/>
              </w:rPr>
            </w:pPr>
            <w:r>
              <w:rPr>
                <w:sz w:val="24"/>
                <w:szCs w:val="24"/>
              </w:rPr>
              <w:t xml:space="preserve">Strong Academic Program (STEM, Robotics, Business, Aero Engineering, Idea Design, Engineering Design and more) along with great Visual Art &amp; Performance Art (Conservatory of Arts), providing private lessons, Very strong college Acceptance list, </w:t>
            </w:r>
          </w:p>
        </w:tc>
      </w:tr>
    </w:tbl>
    <w:p w14:paraId="4EAF1AEC" w14:textId="77777777" w:rsidR="006E7E0F" w:rsidRDefault="006E7E0F">
      <w:pPr>
        <w:spacing w:after="0" w:line="240" w:lineRule="auto"/>
      </w:pPr>
    </w:p>
    <w:p w14:paraId="2EA8AD3F" w14:textId="77777777" w:rsidR="006E7E0F" w:rsidRDefault="006E7E0F">
      <w:pPr>
        <w:pBdr>
          <w:top w:val="nil"/>
          <w:left w:val="nil"/>
          <w:bottom w:val="nil"/>
          <w:right w:val="nil"/>
          <w:between w:val="nil"/>
        </w:pBdr>
        <w:spacing w:after="0" w:line="240" w:lineRule="auto"/>
        <w:jc w:val="center"/>
        <w:rPr>
          <w:color w:val="000000"/>
        </w:rPr>
      </w:pPr>
    </w:p>
    <w:p w14:paraId="180B17BD" w14:textId="77777777" w:rsidR="006E7E0F" w:rsidRDefault="006E7E0F">
      <w:pPr>
        <w:pBdr>
          <w:top w:val="nil"/>
          <w:left w:val="nil"/>
          <w:bottom w:val="nil"/>
          <w:right w:val="nil"/>
          <w:between w:val="nil"/>
        </w:pBdr>
        <w:spacing w:after="0" w:line="240" w:lineRule="auto"/>
        <w:rPr>
          <w:color w:val="000000"/>
        </w:rPr>
      </w:pPr>
    </w:p>
    <w:p w14:paraId="7C9A7CEE" w14:textId="77777777" w:rsidR="006E7E0F" w:rsidRDefault="00BD310E">
      <w:pPr>
        <w:pBdr>
          <w:top w:val="nil"/>
          <w:left w:val="nil"/>
          <w:bottom w:val="nil"/>
          <w:right w:val="nil"/>
          <w:between w:val="nil"/>
        </w:pBdr>
        <w:spacing w:after="0" w:line="240" w:lineRule="auto"/>
        <w:rPr>
          <w:color w:val="000000"/>
        </w:rPr>
      </w:pPr>
      <w:r>
        <w:rPr>
          <w:b/>
          <w:color w:val="000000"/>
          <w:sz w:val="24"/>
          <w:szCs w:val="24"/>
        </w:rPr>
        <w:t>About the School</w:t>
      </w:r>
    </w:p>
    <w:p w14:paraId="4DB7BD68" w14:textId="77777777" w:rsidR="006E7E0F" w:rsidRDefault="006E7E0F">
      <w:pPr>
        <w:pBdr>
          <w:top w:val="nil"/>
          <w:left w:val="nil"/>
          <w:bottom w:val="nil"/>
          <w:right w:val="nil"/>
          <w:between w:val="nil"/>
        </w:pBdr>
        <w:spacing w:after="0" w:line="240" w:lineRule="auto"/>
        <w:rPr>
          <w:color w:val="000000"/>
        </w:rPr>
      </w:pPr>
    </w:p>
    <w:tbl>
      <w:tblPr>
        <w:tblStyle w:val="a0"/>
        <w:tblW w:w="10890" w:type="dxa"/>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970"/>
        <w:gridCol w:w="2145"/>
        <w:gridCol w:w="3435"/>
      </w:tblGrid>
      <w:tr w:rsidR="006E7E0F" w14:paraId="06B5457D" w14:textId="77777777" w:rsidTr="006E7E0F">
        <w:trPr>
          <w:cnfStyle w:val="000000100000" w:firstRow="0" w:lastRow="0" w:firstColumn="0" w:lastColumn="0" w:oddVBand="0" w:evenVBand="0" w:oddHBand="1" w:evenHBand="0" w:firstRowFirstColumn="0" w:firstRowLastColumn="0" w:lastRowFirstColumn="0" w:lastRowLastColumn="0"/>
        </w:trPr>
        <w:tc>
          <w:tcPr>
            <w:tcW w:w="2340" w:type="dxa"/>
            <w:shd w:val="clear" w:color="auto" w:fill="CCC1D9"/>
          </w:tcPr>
          <w:p w14:paraId="1CEA1DDE" w14:textId="77777777" w:rsidR="006E7E0F" w:rsidRDefault="00BD310E">
            <w:pPr>
              <w:pBdr>
                <w:top w:val="nil"/>
                <w:left w:val="nil"/>
                <w:bottom w:val="nil"/>
                <w:right w:val="nil"/>
                <w:between w:val="nil"/>
              </w:pBdr>
              <w:spacing w:after="200" w:line="276" w:lineRule="auto"/>
              <w:rPr>
                <w:color w:val="000000"/>
              </w:rPr>
            </w:pPr>
            <w:r>
              <w:rPr>
                <w:color w:val="000000"/>
                <w:sz w:val="20"/>
                <w:szCs w:val="20"/>
              </w:rPr>
              <w:t>Year Founded</w:t>
            </w:r>
          </w:p>
        </w:tc>
        <w:tc>
          <w:tcPr>
            <w:tcW w:w="2970" w:type="dxa"/>
          </w:tcPr>
          <w:p w14:paraId="5C889461" w14:textId="77777777" w:rsidR="006E7E0F" w:rsidRDefault="00BD310E">
            <w:pPr>
              <w:pBdr>
                <w:top w:val="nil"/>
                <w:left w:val="nil"/>
                <w:bottom w:val="nil"/>
                <w:right w:val="nil"/>
                <w:between w:val="nil"/>
              </w:pBdr>
              <w:spacing w:after="200" w:line="276" w:lineRule="auto"/>
              <w:jc w:val="center"/>
              <w:rPr>
                <w:color w:val="000000"/>
              </w:rPr>
            </w:pPr>
            <w:r>
              <w:rPr>
                <w:color w:val="000000"/>
              </w:rPr>
              <w:t>1960</w:t>
            </w:r>
          </w:p>
        </w:tc>
        <w:tc>
          <w:tcPr>
            <w:tcW w:w="2145" w:type="dxa"/>
            <w:shd w:val="clear" w:color="auto" w:fill="CCC1D9"/>
          </w:tcPr>
          <w:p w14:paraId="7EB1390E" w14:textId="77777777" w:rsidR="006E7E0F" w:rsidRDefault="00BD310E">
            <w:pPr>
              <w:pBdr>
                <w:top w:val="nil"/>
                <w:left w:val="nil"/>
                <w:bottom w:val="nil"/>
                <w:right w:val="nil"/>
                <w:between w:val="nil"/>
              </w:pBdr>
              <w:spacing w:after="200" w:line="276" w:lineRule="auto"/>
              <w:rPr>
                <w:color w:val="000000"/>
              </w:rPr>
            </w:pPr>
            <w:r>
              <w:rPr>
                <w:color w:val="000000"/>
                <w:sz w:val="20"/>
                <w:szCs w:val="20"/>
              </w:rPr>
              <w:t>Religion</w:t>
            </w:r>
          </w:p>
        </w:tc>
        <w:tc>
          <w:tcPr>
            <w:tcW w:w="3435" w:type="dxa"/>
          </w:tcPr>
          <w:p w14:paraId="6FE6DCE6" w14:textId="77777777" w:rsidR="006E7E0F" w:rsidRDefault="00BD310E">
            <w:pPr>
              <w:pBdr>
                <w:top w:val="nil"/>
                <w:left w:val="nil"/>
                <w:bottom w:val="nil"/>
                <w:right w:val="nil"/>
                <w:between w:val="nil"/>
              </w:pBdr>
              <w:spacing w:after="200" w:line="276" w:lineRule="auto"/>
              <w:jc w:val="center"/>
              <w:rPr>
                <w:color w:val="000000"/>
              </w:rPr>
            </w:pPr>
            <w:r>
              <w:rPr>
                <w:color w:val="000000"/>
                <w:sz w:val="20"/>
                <w:szCs w:val="20"/>
              </w:rPr>
              <w:t>Christian</w:t>
            </w:r>
          </w:p>
        </w:tc>
      </w:tr>
      <w:tr w:rsidR="006E7E0F" w14:paraId="7A33DC8D" w14:textId="77777777" w:rsidTr="006E7E0F">
        <w:trPr>
          <w:cnfStyle w:val="000000010000" w:firstRow="0" w:lastRow="0" w:firstColumn="0" w:lastColumn="0" w:oddVBand="0" w:evenVBand="0" w:oddHBand="0" w:evenHBand="1" w:firstRowFirstColumn="0" w:firstRowLastColumn="0" w:lastRowFirstColumn="0" w:lastRowLastColumn="0"/>
          <w:trHeight w:val="340"/>
        </w:trPr>
        <w:tc>
          <w:tcPr>
            <w:tcW w:w="2340" w:type="dxa"/>
            <w:shd w:val="clear" w:color="auto" w:fill="CCC1D9"/>
          </w:tcPr>
          <w:p w14:paraId="73378F78" w14:textId="77777777" w:rsidR="006E7E0F" w:rsidRDefault="00BD310E">
            <w:pPr>
              <w:pBdr>
                <w:top w:val="nil"/>
                <w:left w:val="nil"/>
                <w:bottom w:val="nil"/>
                <w:right w:val="nil"/>
                <w:between w:val="nil"/>
              </w:pBdr>
              <w:spacing w:after="200" w:line="276" w:lineRule="auto"/>
              <w:rPr>
                <w:color w:val="000000"/>
              </w:rPr>
            </w:pPr>
            <w:r>
              <w:rPr>
                <w:color w:val="000000"/>
                <w:sz w:val="20"/>
                <w:szCs w:val="20"/>
              </w:rPr>
              <w:t>School Type</w:t>
            </w:r>
          </w:p>
        </w:tc>
        <w:tc>
          <w:tcPr>
            <w:tcW w:w="2970" w:type="dxa"/>
          </w:tcPr>
          <w:p w14:paraId="3587DE3D" w14:textId="77777777" w:rsidR="006E7E0F" w:rsidRDefault="00BD310E">
            <w:pPr>
              <w:pBdr>
                <w:top w:val="nil"/>
                <w:left w:val="nil"/>
                <w:bottom w:val="nil"/>
                <w:right w:val="nil"/>
                <w:between w:val="nil"/>
              </w:pBdr>
              <w:spacing w:after="200" w:line="276" w:lineRule="auto"/>
              <w:jc w:val="center"/>
              <w:rPr>
                <w:color w:val="000000"/>
              </w:rPr>
            </w:pPr>
            <w:r>
              <w:rPr>
                <w:color w:val="000000"/>
                <w:sz w:val="20"/>
                <w:szCs w:val="20"/>
              </w:rPr>
              <w:t>Day school</w:t>
            </w:r>
            <w:r>
              <w:rPr>
                <w:color w:val="000000"/>
              </w:rPr>
              <w:t xml:space="preserve"> </w:t>
            </w:r>
          </w:p>
        </w:tc>
        <w:tc>
          <w:tcPr>
            <w:tcW w:w="2145" w:type="dxa"/>
            <w:shd w:val="clear" w:color="auto" w:fill="CCC1D9"/>
          </w:tcPr>
          <w:p w14:paraId="38659683" w14:textId="77777777" w:rsidR="006E7E0F" w:rsidRDefault="00BD310E">
            <w:pPr>
              <w:pBdr>
                <w:top w:val="nil"/>
                <w:left w:val="nil"/>
                <w:bottom w:val="nil"/>
                <w:right w:val="nil"/>
                <w:between w:val="nil"/>
              </w:pBdr>
              <w:spacing w:after="200" w:line="276" w:lineRule="auto"/>
              <w:rPr>
                <w:color w:val="000000"/>
              </w:rPr>
            </w:pPr>
            <w:r>
              <w:rPr>
                <w:color w:val="000000"/>
                <w:sz w:val="20"/>
                <w:szCs w:val="20"/>
              </w:rPr>
              <w:t>Grades</w:t>
            </w:r>
          </w:p>
        </w:tc>
        <w:tc>
          <w:tcPr>
            <w:tcW w:w="3435" w:type="dxa"/>
          </w:tcPr>
          <w:p w14:paraId="2C4BFCF4" w14:textId="3231356D" w:rsidR="006E7E0F" w:rsidRDefault="00AA63D1">
            <w:pPr>
              <w:pBdr>
                <w:top w:val="nil"/>
                <w:left w:val="nil"/>
                <w:bottom w:val="nil"/>
                <w:right w:val="nil"/>
                <w:between w:val="nil"/>
              </w:pBdr>
              <w:spacing w:after="200" w:line="276" w:lineRule="auto"/>
              <w:jc w:val="center"/>
              <w:rPr>
                <w:color w:val="000000"/>
              </w:rPr>
            </w:pPr>
            <w:r>
              <w:rPr>
                <w:color w:val="000000"/>
                <w:sz w:val="20"/>
                <w:szCs w:val="20"/>
              </w:rPr>
              <w:t>K</w:t>
            </w:r>
            <w:r w:rsidR="00BD310E">
              <w:rPr>
                <w:color w:val="000000"/>
                <w:sz w:val="20"/>
                <w:szCs w:val="20"/>
              </w:rPr>
              <w:t>-12</w:t>
            </w:r>
          </w:p>
        </w:tc>
      </w:tr>
      <w:tr w:rsidR="006E7E0F" w14:paraId="10DD0B40" w14:textId="77777777" w:rsidTr="006E7E0F">
        <w:trPr>
          <w:cnfStyle w:val="000000100000" w:firstRow="0" w:lastRow="0" w:firstColumn="0" w:lastColumn="0" w:oddVBand="0" w:evenVBand="0" w:oddHBand="1" w:evenHBand="0" w:firstRowFirstColumn="0" w:firstRowLastColumn="0" w:lastRowFirstColumn="0" w:lastRowLastColumn="0"/>
        </w:trPr>
        <w:tc>
          <w:tcPr>
            <w:tcW w:w="2340" w:type="dxa"/>
            <w:shd w:val="clear" w:color="auto" w:fill="CCC1D9"/>
          </w:tcPr>
          <w:p w14:paraId="32A10B1A" w14:textId="77777777" w:rsidR="006E7E0F" w:rsidRDefault="00BD310E">
            <w:pPr>
              <w:pBdr>
                <w:top w:val="nil"/>
                <w:left w:val="nil"/>
                <w:bottom w:val="nil"/>
                <w:right w:val="nil"/>
                <w:between w:val="nil"/>
              </w:pBdr>
              <w:spacing w:after="200" w:line="276" w:lineRule="auto"/>
              <w:rPr>
                <w:color w:val="000000"/>
              </w:rPr>
            </w:pPr>
            <w:r>
              <w:rPr>
                <w:color w:val="000000"/>
                <w:sz w:val="20"/>
                <w:szCs w:val="20"/>
              </w:rPr>
              <w:t>Student body</w:t>
            </w:r>
          </w:p>
        </w:tc>
        <w:tc>
          <w:tcPr>
            <w:tcW w:w="2970" w:type="dxa"/>
          </w:tcPr>
          <w:p w14:paraId="6733C447" w14:textId="77777777" w:rsidR="006E7E0F" w:rsidRDefault="00BD310E">
            <w:pPr>
              <w:pBdr>
                <w:top w:val="nil"/>
                <w:left w:val="nil"/>
                <w:bottom w:val="nil"/>
                <w:right w:val="nil"/>
                <w:between w:val="nil"/>
              </w:pBdr>
              <w:spacing w:after="200" w:line="276" w:lineRule="auto"/>
              <w:jc w:val="center"/>
              <w:rPr>
                <w:color w:val="000000"/>
              </w:rPr>
            </w:pPr>
            <w:r>
              <w:rPr>
                <w:color w:val="000000"/>
              </w:rPr>
              <w:t>Co-Ed</w:t>
            </w:r>
          </w:p>
        </w:tc>
        <w:tc>
          <w:tcPr>
            <w:tcW w:w="2145" w:type="dxa"/>
            <w:shd w:val="clear" w:color="auto" w:fill="CCC1D9"/>
          </w:tcPr>
          <w:p w14:paraId="47FDBDD8" w14:textId="77777777" w:rsidR="006E7E0F" w:rsidRDefault="00BD310E">
            <w:pPr>
              <w:pBdr>
                <w:top w:val="nil"/>
                <w:left w:val="nil"/>
                <w:bottom w:val="nil"/>
                <w:right w:val="nil"/>
                <w:between w:val="nil"/>
              </w:pBdr>
              <w:spacing w:after="200" w:line="276" w:lineRule="auto"/>
              <w:rPr>
                <w:color w:val="000000"/>
              </w:rPr>
            </w:pPr>
            <w:r>
              <w:rPr>
                <w:color w:val="000000"/>
                <w:sz w:val="20"/>
                <w:szCs w:val="20"/>
              </w:rPr>
              <w:t>Uniforms</w:t>
            </w:r>
          </w:p>
        </w:tc>
        <w:tc>
          <w:tcPr>
            <w:tcW w:w="3435" w:type="dxa"/>
          </w:tcPr>
          <w:p w14:paraId="6C68F071" w14:textId="77777777" w:rsidR="006E7E0F" w:rsidRDefault="00BD310E">
            <w:pPr>
              <w:pBdr>
                <w:top w:val="nil"/>
                <w:left w:val="nil"/>
                <w:bottom w:val="nil"/>
                <w:right w:val="nil"/>
                <w:between w:val="nil"/>
              </w:pBdr>
              <w:spacing w:after="200" w:line="276" w:lineRule="auto"/>
              <w:jc w:val="center"/>
              <w:rPr>
                <w:color w:val="000000"/>
              </w:rPr>
            </w:pPr>
            <w:r>
              <w:rPr>
                <w:color w:val="000000"/>
              </w:rPr>
              <w:t>Yes</w:t>
            </w:r>
          </w:p>
        </w:tc>
      </w:tr>
      <w:tr w:rsidR="006E7E0F" w14:paraId="198BD82A" w14:textId="77777777" w:rsidTr="006E7E0F">
        <w:trPr>
          <w:cnfStyle w:val="000000010000" w:firstRow="0" w:lastRow="0" w:firstColumn="0" w:lastColumn="0" w:oddVBand="0" w:evenVBand="0" w:oddHBand="0" w:evenHBand="1" w:firstRowFirstColumn="0" w:firstRowLastColumn="0" w:lastRowFirstColumn="0" w:lastRowLastColumn="0"/>
        </w:trPr>
        <w:tc>
          <w:tcPr>
            <w:tcW w:w="2340" w:type="dxa"/>
            <w:shd w:val="clear" w:color="auto" w:fill="CCC1D9"/>
          </w:tcPr>
          <w:p w14:paraId="0B0554D2" w14:textId="77777777" w:rsidR="006E7E0F" w:rsidRDefault="00BD310E">
            <w:pPr>
              <w:pBdr>
                <w:top w:val="nil"/>
                <w:left w:val="nil"/>
                <w:bottom w:val="nil"/>
                <w:right w:val="nil"/>
                <w:between w:val="nil"/>
              </w:pBdr>
              <w:spacing w:after="200" w:line="276" w:lineRule="auto"/>
              <w:rPr>
                <w:color w:val="000000"/>
              </w:rPr>
            </w:pPr>
            <w:r>
              <w:rPr>
                <w:color w:val="000000"/>
                <w:sz w:val="20"/>
                <w:szCs w:val="20"/>
              </w:rPr>
              <w:t>Number of Students</w:t>
            </w:r>
          </w:p>
        </w:tc>
        <w:tc>
          <w:tcPr>
            <w:tcW w:w="2970" w:type="dxa"/>
          </w:tcPr>
          <w:p w14:paraId="6693A31A" w14:textId="5A728806" w:rsidR="006E7E0F" w:rsidRDefault="000D05AC">
            <w:pPr>
              <w:pBdr>
                <w:top w:val="nil"/>
                <w:left w:val="nil"/>
                <w:bottom w:val="nil"/>
                <w:right w:val="nil"/>
                <w:between w:val="nil"/>
              </w:pBdr>
              <w:spacing w:after="200" w:line="276" w:lineRule="auto"/>
              <w:jc w:val="center"/>
              <w:rPr>
                <w:color w:val="000000"/>
              </w:rPr>
            </w:pPr>
            <w:r w:rsidRPr="000D05AC">
              <w:rPr>
                <w:color w:val="000000"/>
              </w:rPr>
              <w:t>1600</w:t>
            </w:r>
          </w:p>
        </w:tc>
        <w:tc>
          <w:tcPr>
            <w:tcW w:w="2145" w:type="dxa"/>
            <w:shd w:val="clear" w:color="auto" w:fill="CCC1D9"/>
          </w:tcPr>
          <w:p w14:paraId="48E4F9BB" w14:textId="77777777" w:rsidR="006E7E0F" w:rsidRDefault="00BD310E">
            <w:pPr>
              <w:pBdr>
                <w:top w:val="nil"/>
                <w:left w:val="nil"/>
                <w:bottom w:val="nil"/>
                <w:right w:val="nil"/>
                <w:between w:val="nil"/>
              </w:pBdr>
              <w:spacing w:after="200" w:line="276" w:lineRule="auto"/>
              <w:rPr>
                <w:color w:val="000000"/>
              </w:rPr>
            </w:pPr>
            <w:r>
              <w:rPr>
                <w:color w:val="000000"/>
                <w:sz w:val="20"/>
                <w:szCs w:val="20"/>
              </w:rPr>
              <w:t>International Students</w:t>
            </w:r>
          </w:p>
        </w:tc>
        <w:tc>
          <w:tcPr>
            <w:tcW w:w="3435" w:type="dxa"/>
          </w:tcPr>
          <w:p w14:paraId="134D5A3F" w14:textId="77777777" w:rsidR="006E7E0F" w:rsidRDefault="00BD310E">
            <w:pPr>
              <w:pBdr>
                <w:top w:val="nil"/>
                <w:left w:val="nil"/>
                <w:bottom w:val="nil"/>
                <w:right w:val="nil"/>
                <w:between w:val="nil"/>
              </w:pBdr>
              <w:spacing w:after="200" w:line="276" w:lineRule="auto"/>
              <w:jc w:val="center"/>
              <w:rPr>
                <w:color w:val="000000"/>
              </w:rPr>
            </w:pPr>
            <w:r>
              <w:rPr>
                <w:color w:val="000000"/>
              </w:rPr>
              <w:t>About 90</w:t>
            </w:r>
          </w:p>
        </w:tc>
      </w:tr>
      <w:tr w:rsidR="006E7E0F" w14:paraId="4F09FAEE" w14:textId="77777777" w:rsidTr="006E7E0F">
        <w:trPr>
          <w:cnfStyle w:val="000000100000" w:firstRow="0" w:lastRow="0" w:firstColumn="0" w:lastColumn="0" w:oddVBand="0" w:evenVBand="0" w:oddHBand="1" w:evenHBand="0" w:firstRowFirstColumn="0" w:firstRowLastColumn="0" w:lastRowFirstColumn="0" w:lastRowLastColumn="0"/>
        </w:trPr>
        <w:tc>
          <w:tcPr>
            <w:tcW w:w="2340" w:type="dxa"/>
            <w:shd w:val="clear" w:color="auto" w:fill="CCC1D9"/>
          </w:tcPr>
          <w:p w14:paraId="24F07C5B" w14:textId="77777777" w:rsidR="006E7E0F" w:rsidRDefault="00BD310E">
            <w:pPr>
              <w:spacing w:after="200" w:line="276" w:lineRule="auto"/>
              <w:rPr>
                <w:color w:val="000000"/>
                <w:sz w:val="20"/>
                <w:szCs w:val="20"/>
              </w:rPr>
            </w:pPr>
            <w:r>
              <w:rPr>
                <w:sz w:val="20"/>
                <w:szCs w:val="20"/>
              </w:rPr>
              <w:t>Class Size</w:t>
            </w:r>
          </w:p>
        </w:tc>
        <w:tc>
          <w:tcPr>
            <w:tcW w:w="2970" w:type="dxa"/>
          </w:tcPr>
          <w:p w14:paraId="38DF7245" w14:textId="77777777" w:rsidR="006E7E0F" w:rsidRDefault="00BD310E">
            <w:pPr>
              <w:pBdr>
                <w:top w:val="nil"/>
                <w:left w:val="nil"/>
                <w:bottom w:val="nil"/>
                <w:right w:val="nil"/>
                <w:between w:val="nil"/>
              </w:pBdr>
              <w:spacing w:after="200" w:line="276" w:lineRule="auto"/>
              <w:jc w:val="center"/>
              <w:rPr>
                <w:color w:val="000000"/>
                <w:sz w:val="20"/>
                <w:szCs w:val="20"/>
              </w:rPr>
            </w:pPr>
            <w:r>
              <w:rPr>
                <w:color w:val="000000"/>
                <w:sz w:val="20"/>
                <w:szCs w:val="20"/>
              </w:rPr>
              <w:t>24</w:t>
            </w:r>
          </w:p>
        </w:tc>
        <w:tc>
          <w:tcPr>
            <w:tcW w:w="2145" w:type="dxa"/>
            <w:shd w:val="clear" w:color="auto" w:fill="CCC1D9"/>
          </w:tcPr>
          <w:p w14:paraId="6F2F9848" w14:textId="77777777" w:rsidR="006E7E0F" w:rsidRDefault="00BD310E">
            <w:pPr>
              <w:pBdr>
                <w:top w:val="nil"/>
                <w:left w:val="nil"/>
                <w:bottom w:val="nil"/>
                <w:right w:val="nil"/>
                <w:between w:val="nil"/>
              </w:pBdr>
              <w:spacing w:after="200" w:line="276" w:lineRule="auto"/>
              <w:rPr>
                <w:color w:val="000000"/>
              </w:rPr>
            </w:pPr>
            <w:r>
              <w:rPr>
                <w:color w:val="000000"/>
                <w:sz w:val="20"/>
                <w:szCs w:val="20"/>
              </w:rPr>
              <w:t>ESL</w:t>
            </w:r>
          </w:p>
        </w:tc>
        <w:tc>
          <w:tcPr>
            <w:tcW w:w="3435" w:type="dxa"/>
          </w:tcPr>
          <w:p w14:paraId="0FF1EC7C" w14:textId="77777777" w:rsidR="006E7E0F" w:rsidRDefault="00BD310E">
            <w:pPr>
              <w:pBdr>
                <w:top w:val="nil"/>
                <w:left w:val="nil"/>
                <w:bottom w:val="nil"/>
                <w:right w:val="nil"/>
                <w:between w:val="nil"/>
              </w:pBdr>
              <w:spacing w:after="200" w:line="276" w:lineRule="auto"/>
              <w:jc w:val="center"/>
              <w:rPr>
                <w:color w:val="000000"/>
              </w:rPr>
            </w:pPr>
            <w:r>
              <w:rPr>
                <w:color w:val="000000"/>
              </w:rPr>
              <w:t>No</w:t>
            </w:r>
          </w:p>
        </w:tc>
      </w:tr>
      <w:tr w:rsidR="006E7E0F" w14:paraId="1E51703E" w14:textId="77777777" w:rsidTr="006E7E0F">
        <w:trPr>
          <w:cnfStyle w:val="000000010000" w:firstRow="0" w:lastRow="0" w:firstColumn="0" w:lastColumn="0" w:oddVBand="0" w:evenVBand="0" w:oddHBand="0" w:evenHBand="1" w:firstRowFirstColumn="0" w:firstRowLastColumn="0" w:lastRowFirstColumn="0" w:lastRowLastColumn="0"/>
        </w:trPr>
        <w:tc>
          <w:tcPr>
            <w:tcW w:w="2340" w:type="dxa"/>
            <w:vMerge w:val="restart"/>
            <w:shd w:val="clear" w:color="auto" w:fill="CCC1D9"/>
          </w:tcPr>
          <w:p w14:paraId="4CEC6AE8" w14:textId="77777777" w:rsidR="006E7E0F" w:rsidRDefault="006E7E0F">
            <w:pPr>
              <w:pBdr>
                <w:top w:val="nil"/>
                <w:left w:val="nil"/>
                <w:bottom w:val="nil"/>
                <w:right w:val="nil"/>
                <w:between w:val="nil"/>
              </w:pBdr>
              <w:spacing w:after="200" w:line="276" w:lineRule="auto"/>
              <w:rPr>
                <w:color w:val="000000"/>
              </w:rPr>
            </w:pPr>
          </w:p>
          <w:p w14:paraId="24CE1615" w14:textId="77777777" w:rsidR="006E7E0F" w:rsidRDefault="006E7E0F">
            <w:pPr>
              <w:pBdr>
                <w:top w:val="nil"/>
                <w:left w:val="nil"/>
                <w:bottom w:val="nil"/>
                <w:right w:val="nil"/>
                <w:between w:val="nil"/>
              </w:pBdr>
              <w:spacing w:after="200" w:line="276" w:lineRule="auto"/>
              <w:rPr>
                <w:color w:val="000000"/>
              </w:rPr>
            </w:pPr>
          </w:p>
          <w:p w14:paraId="1131E844" w14:textId="77777777" w:rsidR="006E7E0F" w:rsidRDefault="00BD310E">
            <w:pPr>
              <w:pBdr>
                <w:top w:val="nil"/>
                <w:left w:val="nil"/>
                <w:bottom w:val="nil"/>
                <w:right w:val="nil"/>
                <w:between w:val="nil"/>
              </w:pBdr>
              <w:spacing w:after="200" w:line="276" w:lineRule="auto"/>
              <w:rPr>
                <w:color w:val="000000"/>
              </w:rPr>
            </w:pPr>
            <w:r>
              <w:rPr>
                <w:color w:val="000000"/>
                <w:sz w:val="20"/>
                <w:szCs w:val="20"/>
              </w:rPr>
              <w:t>Area</w:t>
            </w:r>
          </w:p>
        </w:tc>
        <w:tc>
          <w:tcPr>
            <w:tcW w:w="2970" w:type="dxa"/>
            <w:vMerge w:val="restart"/>
            <w:shd w:val="clear" w:color="auto" w:fill="auto"/>
          </w:tcPr>
          <w:p w14:paraId="42A83ADD" w14:textId="77777777" w:rsidR="006E7E0F" w:rsidRDefault="006E7E0F">
            <w:pPr>
              <w:pBdr>
                <w:top w:val="nil"/>
                <w:left w:val="nil"/>
                <w:bottom w:val="nil"/>
                <w:right w:val="nil"/>
                <w:between w:val="nil"/>
              </w:pBdr>
              <w:spacing w:after="200" w:line="276" w:lineRule="auto"/>
              <w:rPr>
                <w:color w:val="000000"/>
              </w:rPr>
            </w:pPr>
          </w:p>
        </w:tc>
        <w:tc>
          <w:tcPr>
            <w:tcW w:w="2145" w:type="dxa"/>
            <w:shd w:val="clear" w:color="auto" w:fill="CCC1D9"/>
          </w:tcPr>
          <w:p w14:paraId="4AE71909" w14:textId="77777777" w:rsidR="006E7E0F" w:rsidRDefault="00BD310E">
            <w:pPr>
              <w:pBdr>
                <w:top w:val="nil"/>
                <w:left w:val="nil"/>
                <w:bottom w:val="nil"/>
                <w:right w:val="nil"/>
                <w:between w:val="nil"/>
              </w:pBdr>
              <w:spacing w:after="200" w:line="276" w:lineRule="auto"/>
              <w:rPr>
                <w:color w:val="000000"/>
              </w:rPr>
            </w:pPr>
            <w:r>
              <w:rPr>
                <w:color w:val="000000"/>
                <w:sz w:val="20"/>
                <w:szCs w:val="20"/>
              </w:rPr>
              <w:t>Student: Teacher Ratio</w:t>
            </w:r>
          </w:p>
        </w:tc>
        <w:tc>
          <w:tcPr>
            <w:tcW w:w="3435" w:type="dxa"/>
          </w:tcPr>
          <w:p w14:paraId="1EB84590" w14:textId="77777777" w:rsidR="006E7E0F" w:rsidRDefault="00BD310E">
            <w:pPr>
              <w:pBdr>
                <w:top w:val="nil"/>
                <w:left w:val="nil"/>
                <w:bottom w:val="nil"/>
                <w:right w:val="nil"/>
                <w:between w:val="nil"/>
              </w:pBdr>
              <w:spacing w:after="200" w:line="276" w:lineRule="auto"/>
              <w:jc w:val="center"/>
              <w:rPr>
                <w:color w:val="000000"/>
              </w:rPr>
            </w:pPr>
            <w:r>
              <w:rPr>
                <w:color w:val="000000"/>
              </w:rPr>
              <w:t>16:1</w:t>
            </w:r>
          </w:p>
        </w:tc>
      </w:tr>
      <w:tr w:rsidR="006E7E0F" w14:paraId="762D38E8" w14:textId="77777777" w:rsidTr="006E7E0F">
        <w:trPr>
          <w:cnfStyle w:val="000000100000" w:firstRow="0" w:lastRow="0" w:firstColumn="0" w:lastColumn="0" w:oddVBand="0" w:evenVBand="0" w:oddHBand="1" w:evenHBand="0" w:firstRowFirstColumn="0" w:firstRowLastColumn="0" w:lastRowFirstColumn="0" w:lastRowLastColumn="0"/>
        </w:trPr>
        <w:tc>
          <w:tcPr>
            <w:tcW w:w="2340" w:type="dxa"/>
            <w:vMerge/>
            <w:shd w:val="clear" w:color="auto" w:fill="CCC1D9"/>
          </w:tcPr>
          <w:p w14:paraId="354BC694" w14:textId="77777777" w:rsidR="006E7E0F" w:rsidRDefault="006E7E0F">
            <w:pPr>
              <w:widowControl w:val="0"/>
              <w:pBdr>
                <w:top w:val="nil"/>
                <w:left w:val="nil"/>
                <w:bottom w:val="nil"/>
                <w:right w:val="nil"/>
                <w:between w:val="nil"/>
              </w:pBdr>
              <w:spacing w:line="276" w:lineRule="auto"/>
              <w:rPr>
                <w:color w:val="000000"/>
              </w:rPr>
            </w:pPr>
          </w:p>
        </w:tc>
        <w:tc>
          <w:tcPr>
            <w:tcW w:w="2970" w:type="dxa"/>
            <w:vMerge/>
            <w:shd w:val="clear" w:color="auto" w:fill="auto"/>
          </w:tcPr>
          <w:p w14:paraId="370DDD41" w14:textId="77777777" w:rsidR="006E7E0F" w:rsidRDefault="006E7E0F">
            <w:pPr>
              <w:widowControl w:val="0"/>
              <w:pBdr>
                <w:top w:val="nil"/>
                <w:left w:val="nil"/>
                <w:bottom w:val="nil"/>
                <w:right w:val="nil"/>
                <w:between w:val="nil"/>
              </w:pBdr>
              <w:spacing w:line="276" w:lineRule="auto"/>
              <w:rPr>
                <w:color w:val="000000"/>
              </w:rPr>
            </w:pPr>
          </w:p>
        </w:tc>
        <w:tc>
          <w:tcPr>
            <w:tcW w:w="2145" w:type="dxa"/>
            <w:shd w:val="clear" w:color="auto" w:fill="CCC1D9"/>
          </w:tcPr>
          <w:p w14:paraId="29EDD703" w14:textId="77777777" w:rsidR="006E7E0F" w:rsidRDefault="006E7E0F">
            <w:pPr>
              <w:pBdr>
                <w:top w:val="nil"/>
                <w:left w:val="nil"/>
                <w:bottom w:val="nil"/>
                <w:right w:val="nil"/>
                <w:between w:val="nil"/>
              </w:pBdr>
              <w:spacing w:after="200" w:line="276" w:lineRule="auto"/>
              <w:rPr>
                <w:color w:val="000000"/>
              </w:rPr>
            </w:pPr>
          </w:p>
          <w:p w14:paraId="245E641C" w14:textId="77777777" w:rsidR="006E7E0F" w:rsidRDefault="006E7E0F">
            <w:pPr>
              <w:pBdr>
                <w:top w:val="nil"/>
                <w:left w:val="nil"/>
                <w:bottom w:val="nil"/>
                <w:right w:val="nil"/>
                <w:between w:val="nil"/>
              </w:pBdr>
              <w:spacing w:after="200" w:line="276" w:lineRule="auto"/>
              <w:rPr>
                <w:color w:val="000000"/>
              </w:rPr>
            </w:pPr>
          </w:p>
          <w:p w14:paraId="54334DBA" w14:textId="77777777" w:rsidR="006E7E0F" w:rsidRDefault="00BD310E">
            <w:pPr>
              <w:pBdr>
                <w:top w:val="nil"/>
                <w:left w:val="nil"/>
                <w:bottom w:val="nil"/>
                <w:right w:val="nil"/>
                <w:between w:val="nil"/>
              </w:pBdr>
              <w:spacing w:after="200" w:line="276" w:lineRule="auto"/>
              <w:rPr>
                <w:color w:val="000000"/>
              </w:rPr>
            </w:pPr>
            <w:r>
              <w:rPr>
                <w:color w:val="000000"/>
                <w:sz w:val="20"/>
                <w:szCs w:val="20"/>
              </w:rPr>
              <w:t>Facility</w:t>
            </w:r>
          </w:p>
        </w:tc>
        <w:tc>
          <w:tcPr>
            <w:tcW w:w="3435" w:type="dxa"/>
            <w:shd w:val="clear" w:color="auto" w:fill="auto"/>
          </w:tcPr>
          <w:p w14:paraId="4F39C451" w14:textId="77777777" w:rsidR="006E7E0F" w:rsidRDefault="00BD310E">
            <w:pPr>
              <w:pBdr>
                <w:top w:val="nil"/>
                <w:left w:val="nil"/>
                <w:bottom w:val="nil"/>
                <w:right w:val="nil"/>
                <w:between w:val="nil"/>
              </w:pBdr>
              <w:spacing w:after="200" w:line="276" w:lineRule="auto"/>
              <w:rPr>
                <w:color w:val="000000"/>
              </w:rPr>
            </w:pPr>
            <w:r>
              <w:rPr>
                <w:color w:val="000000"/>
              </w:rPr>
              <w:t xml:space="preserve">Wide campus, Academic/Fine Arts building, Library, Computer Lab, Science Labs, Theatre, Campus </w:t>
            </w:r>
            <w:r>
              <w:rPr>
                <w:color w:val="000000"/>
              </w:rPr>
              <w:lastRenderedPageBreak/>
              <w:t>Ministry, Cafeteria, Weight Room, Locker Room, athletic fields.</w:t>
            </w:r>
          </w:p>
        </w:tc>
      </w:tr>
    </w:tbl>
    <w:p w14:paraId="3FED022F" w14:textId="77777777" w:rsidR="006E7E0F" w:rsidRDefault="006E7E0F">
      <w:pPr>
        <w:pBdr>
          <w:top w:val="nil"/>
          <w:left w:val="nil"/>
          <w:bottom w:val="nil"/>
          <w:right w:val="nil"/>
          <w:between w:val="nil"/>
        </w:pBdr>
        <w:spacing w:after="0" w:line="240" w:lineRule="auto"/>
        <w:rPr>
          <w:color w:val="000000"/>
        </w:rPr>
      </w:pPr>
    </w:p>
    <w:p w14:paraId="0279A01E" w14:textId="77777777" w:rsidR="006E7E0F" w:rsidRDefault="00BD310E">
      <w:pPr>
        <w:pBdr>
          <w:top w:val="nil"/>
          <w:left w:val="nil"/>
          <w:bottom w:val="nil"/>
          <w:right w:val="nil"/>
          <w:between w:val="nil"/>
        </w:pBdr>
        <w:spacing w:after="0" w:line="240" w:lineRule="auto"/>
        <w:rPr>
          <w:color w:val="000000"/>
        </w:rPr>
      </w:pPr>
      <w:r>
        <w:rPr>
          <w:b/>
          <w:color w:val="000000"/>
          <w:sz w:val="24"/>
          <w:szCs w:val="24"/>
        </w:rPr>
        <w:t>Academics</w:t>
      </w:r>
    </w:p>
    <w:p w14:paraId="0F00469D" w14:textId="77777777" w:rsidR="006E7E0F" w:rsidRDefault="006E7E0F">
      <w:pPr>
        <w:pBdr>
          <w:top w:val="nil"/>
          <w:left w:val="nil"/>
          <w:bottom w:val="nil"/>
          <w:right w:val="nil"/>
          <w:between w:val="nil"/>
        </w:pBdr>
        <w:spacing w:after="0" w:line="240" w:lineRule="auto"/>
        <w:rPr>
          <w:color w:val="000000"/>
        </w:rPr>
      </w:pPr>
    </w:p>
    <w:tbl>
      <w:tblPr>
        <w:tblStyle w:val="a1"/>
        <w:tblW w:w="10890" w:type="dxa"/>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3"/>
        <w:gridCol w:w="8567"/>
      </w:tblGrid>
      <w:tr w:rsidR="006E7E0F" w14:paraId="2A891693" w14:textId="77777777" w:rsidTr="006E7E0F">
        <w:trPr>
          <w:cnfStyle w:val="000000100000" w:firstRow="0" w:lastRow="0" w:firstColumn="0" w:lastColumn="0" w:oddVBand="0" w:evenVBand="0" w:oddHBand="1" w:evenHBand="0" w:firstRowFirstColumn="0" w:firstRowLastColumn="0" w:lastRowFirstColumn="0" w:lastRowLastColumn="0"/>
          <w:trHeight w:val="660"/>
        </w:trPr>
        <w:tc>
          <w:tcPr>
            <w:tcW w:w="2323" w:type="dxa"/>
            <w:shd w:val="clear" w:color="auto" w:fill="CCC1D9"/>
          </w:tcPr>
          <w:p w14:paraId="18A1B2DB" w14:textId="77777777" w:rsidR="006E7E0F" w:rsidRDefault="00BD310E">
            <w:pPr>
              <w:pBdr>
                <w:top w:val="nil"/>
                <w:left w:val="nil"/>
                <w:bottom w:val="nil"/>
                <w:right w:val="nil"/>
                <w:between w:val="nil"/>
              </w:pBdr>
              <w:spacing w:after="200" w:line="276" w:lineRule="auto"/>
              <w:rPr>
                <w:color w:val="000000"/>
              </w:rPr>
            </w:pPr>
            <w:r>
              <w:rPr>
                <w:color w:val="000000"/>
              </w:rPr>
              <w:t>College Acceptance Rat</w:t>
            </w:r>
            <w:r>
              <w:rPr>
                <w:color w:val="000000"/>
                <w:shd w:val="clear" w:color="auto" w:fill="CCC1D9"/>
              </w:rPr>
              <w:t>e</w:t>
            </w:r>
          </w:p>
        </w:tc>
        <w:tc>
          <w:tcPr>
            <w:tcW w:w="8567" w:type="dxa"/>
            <w:shd w:val="clear" w:color="auto" w:fill="FFFFFF"/>
          </w:tcPr>
          <w:p w14:paraId="0E57406C" w14:textId="78C6C7F7" w:rsidR="006E7E0F" w:rsidRDefault="00BD310E">
            <w:pPr>
              <w:pBdr>
                <w:top w:val="nil"/>
                <w:left w:val="nil"/>
                <w:bottom w:val="nil"/>
                <w:right w:val="nil"/>
                <w:between w:val="nil"/>
              </w:pBdr>
              <w:jc w:val="center"/>
              <w:rPr>
                <w:color w:val="000000"/>
              </w:rPr>
            </w:pPr>
            <w:r>
              <w:rPr>
                <w:color w:val="000000"/>
              </w:rPr>
              <w:t xml:space="preserve">100% </w:t>
            </w:r>
          </w:p>
          <w:p w14:paraId="1AE55D59" w14:textId="77777777" w:rsidR="000D05AC" w:rsidRPr="000D05AC" w:rsidRDefault="000D05AC" w:rsidP="000D05AC">
            <w:pPr>
              <w:pBdr>
                <w:top w:val="nil"/>
                <w:left w:val="nil"/>
                <w:bottom w:val="nil"/>
                <w:right w:val="nil"/>
                <w:between w:val="nil"/>
              </w:pBdr>
              <w:jc w:val="center"/>
              <w:rPr>
                <w:color w:val="000000"/>
              </w:rPr>
            </w:pPr>
            <w:r w:rsidRPr="000D05AC">
              <w:rPr>
                <w:color w:val="000000"/>
              </w:rPr>
              <w:t>Four-Year College Matriculates: 89%</w:t>
            </w:r>
          </w:p>
          <w:p w14:paraId="444F1FF0" w14:textId="285439C3" w:rsidR="006E7E0F" w:rsidRDefault="000D05AC" w:rsidP="000D05AC">
            <w:pPr>
              <w:pBdr>
                <w:top w:val="nil"/>
                <w:left w:val="nil"/>
                <w:bottom w:val="nil"/>
                <w:right w:val="nil"/>
                <w:between w:val="nil"/>
              </w:pBdr>
              <w:jc w:val="center"/>
              <w:rPr>
                <w:color w:val="000000"/>
              </w:rPr>
            </w:pPr>
            <w:r w:rsidRPr="000D05AC">
              <w:rPr>
                <w:color w:val="000000"/>
              </w:rPr>
              <w:t>Two-Year College: 11%</w:t>
            </w:r>
            <w:bookmarkStart w:id="1" w:name="_GoBack"/>
            <w:bookmarkEnd w:id="1"/>
          </w:p>
        </w:tc>
      </w:tr>
      <w:tr w:rsidR="006E7E0F" w14:paraId="0867BEA2" w14:textId="77777777" w:rsidTr="006E7E0F">
        <w:trPr>
          <w:cnfStyle w:val="000000010000" w:firstRow="0" w:lastRow="0" w:firstColumn="0" w:lastColumn="0" w:oddVBand="0" w:evenVBand="0" w:oddHBand="0" w:evenHBand="1" w:firstRowFirstColumn="0" w:firstRowLastColumn="0" w:lastRowFirstColumn="0" w:lastRowLastColumn="0"/>
        </w:trPr>
        <w:tc>
          <w:tcPr>
            <w:tcW w:w="2323" w:type="dxa"/>
            <w:shd w:val="clear" w:color="auto" w:fill="CCC1D9"/>
          </w:tcPr>
          <w:p w14:paraId="6833DDD1" w14:textId="77777777" w:rsidR="006E7E0F" w:rsidRDefault="00BD310E">
            <w:pPr>
              <w:pBdr>
                <w:top w:val="nil"/>
                <w:left w:val="nil"/>
                <w:bottom w:val="nil"/>
                <w:right w:val="nil"/>
                <w:between w:val="nil"/>
              </w:pBdr>
              <w:spacing w:after="200" w:line="276" w:lineRule="auto"/>
              <w:rPr>
                <w:color w:val="000000"/>
              </w:rPr>
            </w:pPr>
            <w:r>
              <w:rPr>
                <w:color w:val="000000"/>
              </w:rPr>
              <w:t>Average SAT Scores</w:t>
            </w:r>
          </w:p>
        </w:tc>
        <w:tc>
          <w:tcPr>
            <w:tcW w:w="8567" w:type="dxa"/>
          </w:tcPr>
          <w:p w14:paraId="28D181A7" w14:textId="07C3ACBF" w:rsidR="006E7E0F" w:rsidRDefault="00BD310E">
            <w:pPr>
              <w:pBdr>
                <w:top w:val="nil"/>
                <w:left w:val="nil"/>
                <w:bottom w:val="nil"/>
                <w:right w:val="nil"/>
                <w:between w:val="nil"/>
              </w:pBdr>
              <w:spacing w:after="200" w:line="276" w:lineRule="auto"/>
              <w:jc w:val="center"/>
              <w:rPr>
                <w:color w:val="000000"/>
                <w:sz w:val="20"/>
                <w:szCs w:val="20"/>
              </w:rPr>
            </w:pPr>
            <w:r>
              <w:rPr>
                <w:color w:val="000000"/>
                <w:sz w:val="20"/>
                <w:szCs w:val="20"/>
              </w:rPr>
              <w:t>12</w:t>
            </w:r>
            <w:r w:rsidR="000D05AC">
              <w:rPr>
                <w:color w:val="000000"/>
                <w:sz w:val="20"/>
                <w:szCs w:val="20"/>
              </w:rPr>
              <w:t>3</w:t>
            </w:r>
            <w:r>
              <w:rPr>
                <w:color w:val="000000"/>
                <w:sz w:val="20"/>
                <w:szCs w:val="20"/>
              </w:rPr>
              <w:t>0</w:t>
            </w:r>
            <w:r w:rsidR="000D05AC">
              <w:rPr>
                <w:color w:val="000000"/>
                <w:sz w:val="20"/>
                <w:szCs w:val="20"/>
              </w:rPr>
              <w:t>/1600</w:t>
            </w:r>
          </w:p>
        </w:tc>
      </w:tr>
      <w:tr w:rsidR="006E7E0F" w14:paraId="07E0322F" w14:textId="77777777" w:rsidTr="006E7E0F">
        <w:trPr>
          <w:cnfStyle w:val="000000100000" w:firstRow="0" w:lastRow="0" w:firstColumn="0" w:lastColumn="0" w:oddVBand="0" w:evenVBand="0" w:oddHBand="1" w:evenHBand="0" w:firstRowFirstColumn="0" w:firstRowLastColumn="0" w:lastRowFirstColumn="0" w:lastRowLastColumn="0"/>
        </w:trPr>
        <w:tc>
          <w:tcPr>
            <w:tcW w:w="2323" w:type="dxa"/>
            <w:shd w:val="clear" w:color="auto" w:fill="CCC1D9"/>
          </w:tcPr>
          <w:p w14:paraId="0F0913F6" w14:textId="77777777" w:rsidR="006E7E0F" w:rsidRDefault="00BD310E">
            <w:pPr>
              <w:pBdr>
                <w:top w:val="nil"/>
                <w:left w:val="nil"/>
                <w:bottom w:val="nil"/>
                <w:right w:val="nil"/>
                <w:between w:val="nil"/>
              </w:pBdr>
              <w:spacing w:after="200" w:line="276" w:lineRule="auto"/>
              <w:rPr>
                <w:color w:val="000000"/>
              </w:rPr>
            </w:pPr>
            <w:r>
              <w:rPr>
                <w:color w:val="000000"/>
              </w:rPr>
              <w:t>Honor Courses: 22</w:t>
            </w:r>
          </w:p>
        </w:tc>
        <w:tc>
          <w:tcPr>
            <w:tcW w:w="8567" w:type="dxa"/>
            <w:shd w:val="clear" w:color="auto" w:fill="FFFFFF"/>
          </w:tcPr>
          <w:p w14:paraId="6A4F864D" w14:textId="77777777" w:rsidR="006E7E0F" w:rsidRDefault="00BD310E">
            <w:pPr>
              <w:pBdr>
                <w:top w:val="nil"/>
                <w:left w:val="nil"/>
                <w:bottom w:val="nil"/>
                <w:right w:val="nil"/>
                <w:between w:val="nil"/>
              </w:pBdr>
              <w:spacing w:after="200" w:line="276" w:lineRule="auto"/>
              <w:rPr>
                <w:color w:val="000000"/>
              </w:rPr>
            </w:pPr>
            <w:r>
              <w:rPr>
                <w:color w:val="000000"/>
              </w:rPr>
              <w:t>Dance Technique, Color Guard, Hip Pop, English, Geometry, Algebra, Pre-Calculus, Advanced Data Analysis, Jazz Ensemble, Biology, Chemistry, Anatomy and Physiology, Modern World History, Theater. Technical Theater, French, Latin, Mandarin, Spanish, Advanced Business</w:t>
            </w:r>
          </w:p>
        </w:tc>
      </w:tr>
      <w:tr w:rsidR="006E7E0F" w14:paraId="0AAF6C43" w14:textId="77777777" w:rsidTr="006E7E0F">
        <w:trPr>
          <w:cnfStyle w:val="000000010000" w:firstRow="0" w:lastRow="0" w:firstColumn="0" w:lastColumn="0" w:oddVBand="0" w:evenVBand="0" w:oddHBand="0" w:evenHBand="1" w:firstRowFirstColumn="0" w:firstRowLastColumn="0" w:lastRowFirstColumn="0" w:lastRowLastColumn="0"/>
        </w:trPr>
        <w:tc>
          <w:tcPr>
            <w:tcW w:w="2323" w:type="dxa"/>
            <w:shd w:val="clear" w:color="auto" w:fill="CCC1D9"/>
          </w:tcPr>
          <w:p w14:paraId="3EF1F25E" w14:textId="77777777" w:rsidR="006E7E0F" w:rsidRDefault="00BD310E">
            <w:pPr>
              <w:pBdr>
                <w:top w:val="nil"/>
                <w:left w:val="nil"/>
                <w:bottom w:val="nil"/>
                <w:right w:val="nil"/>
                <w:between w:val="nil"/>
              </w:pBdr>
              <w:spacing w:after="200" w:line="276" w:lineRule="auto"/>
              <w:rPr>
                <w:color w:val="000000"/>
              </w:rPr>
            </w:pPr>
            <w:r>
              <w:rPr>
                <w:color w:val="000000"/>
              </w:rPr>
              <w:t>AP Courses: 23</w:t>
            </w:r>
          </w:p>
        </w:tc>
        <w:tc>
          <w:tcPr>
            <w:tcW w:w="8567" w:type="dxa"/>
            <w:shd w:val="clear" w:color="auto" w:fill="FFFFFF"/>
          </w:tcPr>
          <w:p w14:paraId="62EBC9F3" w14:textId="77777777" w:rsidR="006E7E0F" w:rsidRDefault="00BD310E">
            <w:pPr>
              <w:pBdr>
                <w:top w:val="nil"/>
                <w:left w:val="nil"/>
                <w:bottom w:val="nil"/>
                <w:right w:val="nil"/>
                <w:between w:val="nil"/>
              </w:pBdr>
              <w:spacing w:after="200" w:line="276" w:lineRule="auto"/>
              <w:rPr>
                <w:color w:val="000000"/>
              </w:rPr>
            </w:pPr>
            <w:r>
              <w:rPr>
                <w:color w:val="000000"/>
              </w:rPr>
              <w:t>English Language, English Literature, Statistics, Calculus, Music Theory, Biology, Chemistry, Environmental Science, Physics, US History, Microeconomics, US Government and Politics, Human Geography, Computer Science, Art History, Studio Art, Chinese Language and Culture, Latin, Spanish Language</w:t>
            </w:r>
          </w:p>
        </w:tc>
      </w:tr>
    </w:tbl>
    <w:p w14:paraId="06D8F8EC" w14:textId="77777777" w:rsidR="006E7E0F" w:rsidRDefault="006E7E0F">
      <w:pPr>
        <w:pBdr>
          <w:top w:val="nil"/>
          <w:left w:val="nil"/>
          <w:bottom w:val="nil"/>
          <w:right w:val="nil"/>
          <w:between w:val="nil"/>
        </w:pBdr>
        <w:spacing w:after="0" w:line="240" w:lineRule="auto"/>
        <w:rPr>
          <w:color w:val="000000"/>
        </w:rPr>
      </w:pPr>
    </w:p>
    <w:p w14:paraId="4CD21A26" w14:textId="77777777" w:rsidR="006E7E0F" w:rsidRDefault="00BD310E">
      <w:pPr>
        <w:pBdr>
          <w:top w:val="nil"/>
          <w:left w:val="nil"/>
          <w:bottom w:val="nil"/>
          <w:right w:val="nil"/>
          <w:between w:val="nil"/>
        </w:pBdr>
        <w:spacing w:after="0" w:line="240" w:lineRule="auto"/>
        <w:rPr>
          <w:color w:val="000000"/>
        </w:rPr>
      </w:pPr>
      <w:r>
        <w:rPr>
          <w:b/>
          <w:color w:val="000000"/>
          <w:sz w:val="24"/>
          <w:szCs w:val="24"/>
        </w:rPr>
        <w:t>Extra-Curricular</w:t>
      </w:r>
    </w:p>
    <w:p w14:paraId="33420849" w14:textId="77777777" w:rsidR="006E7E0F" w:rsidRDefault="006E7E0F">
      <w:pPr>
        <w:pBdr>
          <w:top w:val="nil"/>
          <w:left w:val="nil"/>
          <w:bottom w:val="nil"/>
          <w:right w:val="nil"/>
          <w:between w:val="nil"/>
        </w:pBdr>
        <w:spacing w:after="0" w:line="240" w:lineRule="auto"/>
        <w:rPr>
          <w:color w:val="000000"/>
        </w:rPr>
      </w:pPr>
    </w:p>
    <w:tbl>
      <w:tblPr>
        <w:tblStyle w:val="a2"/>
        <w:tblW w:w="10890" w:type="dxa"/>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3"/>
        <w:gridCol w:w="8567"/>
      </w:tblGrid>
      <w:tr w:rsidR="006E7E0F" w14:paraId="03F3949F" w14:textId="77777777" w:rsidTr="006E7E0F">
        <w:trPr>
          <w:cnfStyle w:val="000000100000" w:firstRow="0" w:lastRow="0" w:firstColumn="0" w:lastColumn="0" w:oddVBand="0" w:evenVBand="0" w:oddHBand="1" w:evenHBand="0" w:firstRowFirstColumn="0" w:firstRowLastColumn="0" w:lastRowFirstColumn="0" w:lastRowLastColumn="0"/>
        </w:trPr>
        <w:tc>
          <w:tcPr>
            <w:tcW w:w="2323" w:type="dxa"/>
            <w:shd w:val="clear" w:color="auto" w:fill="CCC1D9"/>
          </w:tcPr>
          <w:p w14:paraId="0744A241" w14:textId="77777777" w:rsidR="006E7E0F" w:rsidRDefault="00BD310E">
            <w:pPr>
              <w:pBdr>
                <w:top w:val="nil"/>
                <w:left w:val="nil"/>
                <w:bottom w:val="nil"/>
                <w:right w:val="nil"/>
                <w:between w:val="nil"/>
              </w:pBdr>
              <w:spacing w:after="200" w:line="276" w:lineRule="auto"/>
              <w:rPr>
                <w:color w:val="000000"/>
              </w:rPr>
            </w:pPr>
            <w:r>
              <w:rPr>
                <w:color w:val="000000"/>
              </w:rPr>
              <w:t xml:space="preserve">Clubs: </w:t>
            </w:r>
            <w:r>
              <w:t>60+</w:t>
            </w:r>
          </w:p>
        </w:tc>
        <w:tc>
          <w:tcPr>
            <w:tcW w:w="8567" w:type="dxa"/>
          </w:tcPr>
          <w:p w14:paraId="6F1140E5" w14:textId="77777777" w:rsidR="006E7E0F" w:rsidRDefault="00BD310E">
            <w:pPr>
              <w:pBdr>
                <w:top w:val="nil"/>
                <w:left w:val="nil"/>
                <w:bottom w:val="nil"/>
                <w:right w:val="nil"/>
                <w:between w:val="nil"/>
              </w:pBdr>
              <w:spacing w:after="200" w:line="276" w:lineRule="auto"/>
              <w:rPr>
                <w:color w:val="000000"/>
              </w:rPr>
            </w:pPr>
            <w:r>
              <w:rPr>
                <w:color w:val="000000"/>
              </w:rPr>
              <w:t xml:space="preserve">Debate, Empowerment, Investment, Model UN, Programming, Sneakers and Supreme, Sports Analysis, </w:t>
            </w:r>
            <w:proofErr w:type="spellStart"/>
            <w:r>
              <w:rPr>
                <w:color w:val="000000"/>
              </w:rPr>
              <w:t>TedEd</w:t>
            </w:r>
            <w:proofErr w:type="spellEnd"/>
            <w:r>
              <w:rPr>
                <w:color w:val="000000"/>
              </w:rPr>
              <w:t>, Visual Development, Web Design Sync and</w:t>
            </w:r>
            <w:r>
              <w:t xml:space="preserve"> more</w:t>
            </w:r>
          </w:p>
        </w:tc>
      </w:tr>
      <w:tr w:rsidR="006E7E0F" w14:paraId="30234713" w14:textId="77777777" w:rsidTr="006E7E0F">
        <w:trPr>
          <w:cnfStyle w:val="000000010000" w:firstRow="0" w:lastRow="0" w:firstColumn="0" w:lastColumn="0" w:oddVBand="0" w:evenVBand="0" w:oddHBand="0" w:evenHBand="1" w:firstRowFirstColumn="0" w:firstRowLastColumn="0" w:lastRowFirstColumn="0" w:lastRowLastColumn="0"/>
        </w:trPr>
        <w:tc>
          <w:tcPr>
            <w:tcW w:w="2323" w:type="dxa"/>
            <w:shd w:val="clear" w:color="auto" w:fill="CCC1D9"/>
          </w:tcPr>
          <w:p w14:paraId="32993BF4" w14:textId="77777777" w:rsidR="006E7E0F" w:rsidRDefault="00BD310E">
            <w:pPr>
              <w:pBdr>
                <w:top w:val="nil"/>
                <w:left w:val="nil"/>
                <w:bottom w:val="nil"/>
                <w:right w:val="nil"/>
                <w:between w:val="nil"/>
              </w:pBdr>
              <w:spacing w:after="200" w:line="276" w:lineRule="auto"/>
              <w:rPr>
                <w:color w:val="000000"/>
              </w:rPr>
            </w:pPr>
            <w:r>
              <w:rPr>
                <w:color w:val="000000"/>
              </w:rPr>
              <w:t>Sports: 12+</w:t>
            </w:r>
          </w:p>
        </w:tc>
        <w:tc>
          <w:tcPr>
            <w:tcW w:w="8567" w:type="dxa"/>
          </w:tcPr>
          <w:p w14:paraId="3B9DCF37" w14:textId="77777777" w:rsidR="006E7E0F" w:rsidRDefault="00BD310E">
            <w:pPr>
              <w:pBdr>
                <w:top w:val="nil"/>
                <w:left w:val="nil"/>
                <w:bottom w:val="nil"/>
                <w:right w:val="nil"/>
                <w:between w:val="nil"/>
              </w:pBdr>
              <w:spacing w:after="200" w:line="276" w:lineRule="auto"/>
              <w:rPr>
                <w:color w:val="000000"/>
              </w:rPr>
            </w:pPr>
            <w:r>
              <w:rPr>
                <w:color w:val="000000"/>
              </w:rPr>
              <w:t>Cross Country, Football, Golf, Soccer, Basketball, Hockey, Indoor Track, Swim &amp; Dive, Wrestling, Baseball, Lacrosse, Tennis, Track &amp; Field, Volleybal</w:t>
            </w:r>
            <w:r>
              <w:t>l and more</w:t>
            </w:r>
          </w:p>
        </w:tc>
      </w:tr>
    </w:tbl>
    <w:p w14:paraId="546A726D" w14:textId="77777777" w:rsidR="006E7E0F" w:rsidRDefault="006E7E0F">
      <w:pPr>
        <w:pBdr>
          <w:top w:val="nil"/>
          <w:left w:val="nil"/>
          <w:bottom w:val="nil"/>
          <w:right w:val="nil"/>
          <w:between w:val="nil"/>
        </w:pBdr>
        <w:spacing w:after="0" w:line="240" w:lineRule="auto"/>
        <w:rPr>
          <w:color w:val="000000"/>
        </w:rPr>
      </w:pPr>
    </w:p>
    <w:p w14:paraId="12B4A73A" w14:textId="77777777" w:rsidR="006E7E0F" w:rsidRDefault="006E7E0F">
      <w:pPr>
        <w:pBdr>
          <w:top w:val="nil"/>
          <w:left w:val="nil"/>
          <w:bottom w:val="nil"/>
          <w:right w:val="nil"/>
          <w:between w:val="nil"/>
        </w:pBdr>
        <w:spacing w:after="0" w:line="240" w:lineRule="auto"/>
        <w:rPr>
          <w:b/>
          <w:sz w:val="24"/>
          <w:szCs w:val="24"/>
        </w:rPr>
      </w:pPr>
    </w:p>
    <w:p w14:paraId="37801790" w14:textId="77777777" w:rsidR="006E7E0F" w:rsidRDefault="00BD310E">
      <w:pPr>
        <w:pBdr>
          <w:top w:val="nil"/>
          <w:left w:val="nil"/>
          <w:bottom w:val="nil"/>
          <w:right w:val="nil"/>
          <w:between w:val="nil"/>
        </w:pBdr>
        <w:spacing w:after="0" w:line="240" w:lineRule="auto"/>
        <w:rPr>
          <w:color w:val="000000"/>
        </w:rPr>
      </w:pPr>
      <w:r>
        <w:rPr>
          <w:b/>
          <w:color w:val="000000"/>
          <w:sz w:val="24"/>
          <w:szCs w:val="24"/>
        </w:rPr>
        <w:t>College Acceptance List</w:t>
      </w:r>
    </w:p>
    <w:p w14:paraId="4814D1B1" w14:textId="77777777" w:rsidR="006E7E0F" w:rsidRDefault="006E7E0F">
      <w:pPr>
        <w:pBdr>
          <w:top w:val="nil"/>
          <w:left w:val="nil"/>
          <w:bottom w:val="nil"/>
          <w:right w:val="nil"/>
          <w:between w:val="nil"/>
        </w:pBdr>
        <w:spacing w:after="0" w:line="240" w:lineRule="auto"/>
        <w:rPr>
          <w:color w:val="000000"/>
        </w:rPr>
      </w:pPr>
    </w:p>
    <w:tbl>
      <w:tblPr>
        <w:tblStyle w:val="a3"/>
        <w:tblW w:w="10890" w:type="dxa"/>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3"/>
        <w:gridCol w:w="8567"/>
      </w:tblGrid>
      <w:tr w:rsidR="006E7E0F" w14:paraId="12DC587B" w14:textId="77777777" w:rsidTr="006E7E0F">
        <w:trPr>
          <w:cnfStyle w:val="000000100000" w:firstRow="0" w:lastRow="0" w:firstColumn="0" w:lastColumn="0" w:oddVBand="0" w:evenVBand="0" w:oddHBand="1" w:evenHBand="0" w:firstRowFirstColumn="0" w:firstRowLastColumn="0" w:lastRowFirstColumn="0" w:lastRowLastColumn="0"/>
        </w:trPr>
        <w:tc>
          <w:tcPr>
            <w:tcW w:w="2323" w:type="dxa"/>
            <w:shd w:val="clear" w:color="auto" w:fill="B4A7D6"/>
          </w:tcPr>
          <w:p w14:paraId="61BD6018" w14:textId="77777777" w:rsidR="006E7E0F" w:rsidRDefault="00BD310E">
            <w:pPr>
              <w:pBdr>
                <w:top w:val="nil"/>
                <w:left w:val="nil"/>
                <w:bottom w:val="nil"/>
                <w:right w:val="nil"/>
                <w:between w:val="nil"/>
              </w:pBdr>
              <w:spacing w:after="200" w:line="276" w:lineRule="auto"/>
              <w:rPr>
                <w:color w:val="000000"/>
              </w:rPr>
            </w:pPr>
            <w:r>
              <w:rPr>
                <w:color w:val="000000"/>
              </w:rPr>
              <w:t>Recent College Acceptances</w:t>
            </w:r>
          </w:p>
        </w:tc>
        <w:tc>
          <w:tcPr>
            <w:tcW w:w="8567" w:type="dxa"/>
          </w:tcPr>
          <w:p w14:paraId="391C6F08" w14:textId="183A9872" w:rsidR="006E7E0F" w:rsidRDefault="00BD310E">
            <w:pPr>
              <w:pBdr>
                <w:top w:val="nil"/>
                <w:left w:val="nil"/>
                <w:bottom w:val="nil"/>
                <w:right w:val="nil"/>
                <w:between w:val="nil"/>
              </w:pBdr>
              <w:spacing w:after="200" w:line="276" w:lineRule="auto"/>
              <w:rPr>
                <w:color w:val="000000"/>
              </w:rPr>
            </w:pPr>
            <w:r>
              <w:rPr>
                <w:color w:val="000000"/>
              </w:rPr>
              <w:t>UC Berkeley, UCLA, UC Davis, UC San Diego, UC Irvine, Harvard, USC, Penn State, NYU, Northeastern,</w:t>
            </w:r>
            <w:r>
              <w:t xml:space="preserve"> Brown University, Boston College, Boston University, Carnegie Mellon University, Cornell University, Dartmouth University, Columbia University, Duke University, Harvard University, Emory University, MIT, Georgetown University, Northwestern University, Princeton University, Stanford University, U Penn and </w:t>
            </w:r>
            <w:r w:rsidR="000D05AC">
              <w:t>more.</w:t>
            </w:r>
          </w:p>
        </w:tc>
      </w:tr>
    </w:tbl>
    <w:p w14:paraId="2A3B209B" w14:textId="77777777" w:rsidR="006E7E0F" w:rsidRDefault="006E7E0F">
      <w:pPr>
        <w:pBdr>
          <w:top w:val="nil"/>
          <w:left w:val="nil"/>
          <w:bottom w:val="nil"/>
          <w:right w:val="nil"/>
          <w:between w:val="nil"/>
        </w:pBdr>
        <w:spacing w:after="0" w:line="240" w:lineRule="auto"/>
        <w:rPr>
          <w:color w:val="000000"/>
        </w:rPr>
      </w:pPr>
    </w:p>
    <w:p w14:paraId="395E9D72" w14:textId="77777777" w:rsidR="006E7E0F" w:rsidRDefault="006E7E0F">
      <w:pPr>
        <w:pBdr>
          <w:top w:val="nil"/>
          <w:left w:val="nil"/>
          <w:bottom w:val="nil"/>
          <w:right w:val="nil"/>
          <w:between w:val="nil"/>
        </w:pBdr>
        <w:spacing w:after="0" w:line="240" w:lineRule="auto"/>
        <w:rPr>
          <w:color w:val="000000"/>
        </w:rPr>
      </w:pPr>
    </w:p>
    <w:p w14:paraId="7DCAEEA9" w14:textId="77777777" w:rsidR="006E7E0F" w:rsidRDefault="006E7E0F">
      <w:pPr>
        <w:pBdr>
          <w:top w:val="nil"/>
          <w:left w:val="nil"/>
          <w:bottom w:val="nil"/>
          <w:right w:val="nil"/>
          <w:between w:val="nil"/>
        </w:pBdr>
        <w:spacing w:after="0" w:line="240" w:lineRule="auto"/>
        <w:rPr>
          <w:b/>
          <w:sz w:val="24"/>
          <w:szCs w:val="24"/>
        </w:rPr>
      </w:pPr>
    </w:p>
    <w:p w14:paraId="6D32B7D6" w14:textId="77777777" w:rsidR="006E7E0F" w:rsidRDefault="006E7E0F">
      <w:pPr>
        <w:pBdr>
          <w:top w:val="nil"/>
          <w:left w:val="nil"/>
          <w:bottom w:val="nil"/>
          <w:right w:val="nil"/>
          <w:between w:val="nil"/>
        </w:pBdr>
        <w:spacing w:after="0" w:line="240" w:lineRule="auto"/>
        <w:rPr>
          <w:b/>
          <w:sz w:val="24"/>
          <w:szCs w:val="24"/>
        </w:rPr>
      </w:pPr>
    </w:p>
    <w:p w14:paraId="4DC3830E" w14:textId="77777777" w:rsidR="006E7E0F" w:rsidRDefault="006E7E0F">
      <w:pPr>
        <w:pBdr>
          <w:top w:val="nil"/>
          <w:left w:val="nil"/>
          <w:bottom w:val="nil"/>
          <w:right w:val="nil"/>
          <w:between w:val="nil"/>
        </w:pBdr>
        <w:spacing w:after="0" w:line="240" w:lineRule="auto"/>
        <w:rPr>
          <w:b/>
          <w:sz w:val="24"/>
          <w:szCs w:val="24"/>
        </w:rPr>
      </w:pPr>
    </w:p>
    <w:p w14:paraId="2A4D01C4" w14:textId="77777777" w:rsidR="006E7E0F" w:rsidRDefault="00BD310E">
      <w:pPr>
        <w:pBdr>
          <w:top w:val="nil"/>
          <w:left w:val="nil"/>
          <w:bottom w:val="nil"/>
          <w:right w:val="nil"/>
          <w:between w:val="nil"/>
        </w:pBdr>
        <w:spacing w:after="0" w:line="240" w:lineRule="auto"/>
        <w:rPr>
          <w:color w:val="000000"/>
        </w:rPr>
      </w:pPr>
      <w:r>
        <w:rPr>
          <w:b/>
          <w:color w:val="000000"/>
          <w:sz w:val="24"/>
          <w:szCs w:val="24"/>
        </w:rPr>
        <w:t>A</w:t>
      </w:r>
      <w:r>
        <w:rPr>
          <w:b/>
          <w:sz w:val="24"/>
          <w:szCs w:val="24"/>
        </w:rPr>
        <w:t>pplication</w:t>
      </w:r>
      <w:r>
        <w:rPr>
          <w:b/>
          <w:sz w:val="24"/>
          <w:szCs w:val="24"/>
        </w:rPr>
        <w:tab/>
      </w:r>
    </w:p>
    <w:p w14:paraId="674980C3" w14:textId="77777777" w:rsidR="006E7E0F" w:rsidRDefault="006E7E0F">
      <w:pPr>
        <w:pBdr>
          <w:top w:val="nil"/>
          <w:left w:val="nil"/>
          <w:bottom w:val="nil"/>
          <w:right w:val="nil"/>
          <w:between w:val="nil"/>
        </w:pBdr>
        <w:spacing w:after="0" w:line="240" w:lineRule="auto"/>
        <w:rPr>
          <w:color w:val="000000"/>
        </w:rPr>
      </w:pPr>
    </w:p>
    <w:tbl>
      <w:tblPr>
        <w:tblStyle w:val="a4"/>
        <w:tblW w:w="10890" w:type="dxa"/>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8550"/>
      </w:tblGrid>
      <w:tr w:rsidR="006E7E0F" w14:paraId="74432E58" w14:textId="77777777" w:rsidTr="00AA63D1">
        <w:trPr>
          <w:cnfStyle w:val="000000100000" w:firstRow="0" w:lastRow="0" w:firstColumn="0" w:lastColumn="0" w:oddVBand="0" w:evenVBand="0" w:oddHBand="1" w:evenHBand="0" w:firstRowFirstColumn="0" w:firstRowLastColumn="0" w:lastRowFirstColumn="0" w:lastRowLastColumn="0"/>
          <w:trHeight w:val="4130"/>
        </w:trPr>
        <w:tc>
          <w:tcPr>
            <w:tcW w:w="2340" w:type="dxa"/>
            <w:shd w:val="clear" w:color="auto" w:fill="CCC1D9"/>
          </w:tcPr>
          <w:p w14:paraId="09DD9A66" w14:textId="77777777" w:rsidR="006E7E0F" w:rsidRDefault="006E7E0F">
            <w:pPr>
              <w:spacing w:after="200" w:line="276" w:lineRule="auto"/>
            </w:pPr>
          </w:p>
          <w:p w14:paraId="15790191" w14:textId="77777777" w:rsidR="006E7E0F" w:rsidRDefault="00BD310E">
            <w:pPr>
              <w:spacing w:after="200" w:line="276" w:lineRule="auto"/>
            </w:pPr>
            <w:r>
              <w:t>Admission Requirements</w:t>
            </w:r>
          </w:p>
          <w:p w14:paraId="5E3DC83A" w14:textId="77777777" w:rsidR="006E7E0F" w:rsidRDefault="006E7E0F">
            <w:pPr>
              <w:spacing w:after="200" w:line="276" w:lineRule="auto"/>
            </w:pPr>
          </w:p>
        </w:tc>
        <w:tc>
          <w:tcPr>
            <w:tcW w:w="8550" w:type="dxa"/>
          </w:tcPr>
          <w:p w14:paraId="347B4282" w14:textId="77777777" w:rsidR="00AA63D1" w:rsidRDefault="00BD310E">
            <w:pPr>
              <w:spacing w:line="276"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00AA63D1" w:rsidRPr="00AA63D1">
              <w:rPr>
                <w:rFonts w:ascii="Arial Unicode MS" w:eastAsia="Arial Unicode MS" w:hAnsi="Arial Unicode MS" w:cs="Arial Unicode MS"/>
                <w:sz w:val="18"/>
                <w:szCs w:val="18"/>
              </w:rPr>
              <w:t xml:space="preserve">A student questionnaire. </w:t>
            </w:r>
          </w:p>
          <w:p w14:paraId="352184DF" w14:textId="77777777" w:rsidR="00AA63D1" w:rsidRDefault="00BD310E">
            <w:pPr>
              <w:spacing w:line="276"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00AA63D1">
              <w:rPr>
                <w:rFonts w:ascii="Arial Unicode MS" w:eastAsia="Arial Unicode MS" w:hAnsi="Arial Unicode MS" w:cs="Arial Unicode MS"/>
                <w:sz w:val="18"/>
                <w:szCs w:val="18"/>
              </w:rPr>
              <w:t>T</w:t>
            </w:r>
            <w:r w:rsidR="00AA63D1" w:rsidRPr="00AA63D1">
              <w:rPr>
                <w:rFonts w:ascii="Arial Unicode MS" w:eastAsia="Arial Unicode MS" w:hAnsi="Arial Unicode MS" w:cs="Arial Unicode MS"/>
                <w:sz w:val="18"/>
                <w:szCs w:val="18"/>
              </w:rPr>
              <w:t xml:space="preserve">wo essays, both handwritten by the student. One essay describes an important personal event in his/her life and the other essay gives the student the opportunity to discuss his/her thoughts about God and attending a Christian school. </w:t>
            </w:r>
          </w:p>
          <w:p w14:paraId="2EBFAF60" w14:textId="0AB7BBA3" w:rsidR="00AA63D1" w:rsidRDefault="00BD310E">
            <w:pPr>
              <w:spacing w:line="276"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00AA63D1">
              <w:rPr>
                <w:rFonts w:ascii="Arial Unicode MS" w:eastAsia="Arial Unicode MS" w:hAnsi="Arial Unicode MS" w:cs="Arial Unicode MS"/>
                <w:sz w:val="18"/>
                <w:szCs w:val="18"/>
              </w:rPr>
              <w:t xml:space="preserve"> </w:t>
            </w:r>
            <w:r w:rsidR="00AA63D1" w:rsidRPr="00AA63D1">
              <w:rPr>
                <w:rFonts w:ascii="Arial Unicode MS" w:eastAsia="Arial Unicode MS" w:hAnsi="Arial Unicode MS" w:cs="Arial Unicode MS"/>
                <w:sz w:val="18"/>
                <w:szCs w:val="18"/>
              </w:rPr>
              <w:t xml:space="preserve">Copy of student passport. </w:t>
            </w:r>
          </w:p>
          <w:p w14:paraId="4F39FB9A" w14:textId="27A842C1" w:rsidR="00AA63D1" w:rsidRDefault="00BD310E">
            <w:pPr>
              <w:spacing w:line="276"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00AA63D1">
              <w:rPr>
                <w:rFonts w:ascii="Arial Unicode MS" w:eastAsia="Arial Unicode MS" w:hAnsi="Arial Unicode MS" w:cs="Arial Unicode MS"/>
                <w:sz w:val="18"/>
                <w:szCs w:val="18"/>
              </w:rPr>
              <w:t>F</w:t>
            </w:r>
            <w:r w:rsidR="00AA63D1" w:rsidRPr="00AA63D1">
              <w:rPr>
                <w:rFonts w:ascii="Arial Unicode MS" w:eastAsia="Arial Unicode MS" w:hAnsi="Arial Unicode MS" w:cs="Arial Unicode MS"/>
                <w:sz w:val="18"/>
                <w:szCs w:val="18"/>
              </w:rPr>
              <w:t xml:space="preserve">inancial disclosure form. </w:t>
            </w:r>
          </w:p>
          <w:p w14:paraId="7E53B6ED" w14:textId="70E97FD4" w:rsidR="006E7E0F" w:rsidRDefault="00BD310E">
            <w:pPr>
              <w:spacing w:line="276" w:lineRule="auto"/>
              <w:rPr>
                <w:rFonts w:ascii="Arial" w:eastAsia="Arial" w:hAnsi="Arial" w:cs="Arial"/>
                <w:sz w:val="18"/>
                <w:szCs w:val="18"/>
              </w:rPr>
            </w:pPr>
            <w:r>
              <w:rPr>
                <w:rFonts w:ascii="Arial Unicode MS" w:eastAsia="Arial Unicode MS" w:hAnsi="Arial Unicode MS" w:cs="Arial Unicode MS"/>
                <w:sz w:val="18"/>
                <w:szCs w:val="18"/>
              </w:rPr>
              <w:t xml:space="preserve">❏  </w:t>
            </w:r>
            <w:r w:rsidR="00AA63D1">
              <w:rPr>
                <w:rFonts w:ascii="Arial Unicode MS" w:eastAsia="Arial Unicode MS" w:hAnsi="Arial Unicode MS" w:cs="Arial Unicode MS"/>
                <w:sz w:val="18"/>
                <w:szCs w:val="18"/>
              </w:rPr>
              <w:t xml:space="preserve"> C</w:t>
            </w:r>
            <w:r w:rsidR="00AA63D1" w:rsidRPr="00AA63D1">
              <w:rPr>
                <w:rFonts w:ascii="Arial Unicode MS" w:eastAsia="Arial Unicode MS" w:hAnsi="Arial Unicode MS" w:cs="Arial Unicode MS"/>
                <w:sz w:val="18"/>
                <w:szCs w:val="18"/>
              </w:rPr>
              <w:t xml:space="preserve">opy of student's most recent English Proficiency Test results (at least one test score). The following are the accepted tests for application to Valley Christian Schools and the minimum test scores required: TOEFL (minimum score of 75), TOEFL JR (minimum score of 865), </w:t>
            </w:r>
            <w:proofErr w:type="spellStart"/>
            <w:r w:rsidR="00AA63D1" w:rsidRPr="00AA63D1">
              <w:rPr>
                <w:rFonts w:ascii="Arial Unicode MS" w:eastAsia="Arial Unicode MS" w:hAnsi="Arial Unicode MS" w:cs="Arial Unicode MS"/>
                <w:sz w:val="18"/>
                <w:szCs w:val="18"/>
              </w:rPr>
              <w:t>iTEP</w:t>
            </w:r>
            <w:proofErr w:type="spellEnd"/>
            <w:r w:rsidR="00AA63D1" w:rsidRPr="00AA63D1">
              <w:rPr>
                <w:rFonts w:ascii="Arial Unicode MS" w:eastAsia="Arial Unicode MS" w:hAnsi="Arial Unicode MS" w:cs="Arial Unicode MS"/>
                <w:sz w:val="18"/>
                <w:szCs w:val="18"/>
              </w:rPr>
              <w:t xml:space="preserve"> SLATE (minimum score of 5.0), and IELTS (minimum score 6.0). </w:t>
            </w:r>
            <w:r>
              <w:rPr>
                <w:rFonts w:ascii="Arial Unicode MS" w:eastAsia="Arial Unicode MS" w:hAnsi="Arial Unicode MS" w:cs="Arial Unicode MS"/>
                <w:sz w:val="18"/>
                <w:szCs w:val="18"/>
              </w:rPr>
              <w:t>❏   Skype Interview</w:t>
            </w:r>
          </w:p>
          <w:p w14:paraId="4A991991" w14:textId="77777777" w:rsidR="006E7E0F" w:rsidRDefault="00BD310E">
            <w:pPr>
              <w:spacing w:line="276"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00AA63D1">
              <w:rPr>
                <w:rFonts w:ascii="Arial Unicode MS" w:eastAsia="Arial Unicode MS" w:hAnsi="Arial Unicode MS" w:cs="Arial Unicode MS"/>
                <w:sz w:val="18"/>
                <w:szCs w:val="18"/>
              </w:rPr>
              <w:t>A</w:t>
            </w:r>
            <w:r w:rsidR="00AA63D1" w:rsidRPr="00AA63D1">
              <w:rPr>
                <w:rFonts w:ascii="Arial Unicode MS" w:eastAsia="Arial Unicode MS" w:hAnsi="Arial Unicode MS" w:cs="Arial Unicode MS"/>
                <w:sz w:val="18"/>
                <w:szCs w:val="18"/>
              </w:rPr>
              <w:t>n official grade report or transcript (in English).</w:t>
            </w:r>
          </w:p>
          <w:p w14:paraId="4F3FB342" w14:textId="29F70704" w:rsidR="00AA63D1" w:rsidRDefault="00AA63D1">
            <w:pPr>
              <w:spacing w:line="276"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Pr="00AA63D1">
              <w:rPr>
                <w:rFonts w:ascii="Arial Unicode MS" w:eastAsia="Arial Unicode MS" w:hAnsi="Arial Unicode MS" w:cs="Arial Unicode MS"/>
                <w:sz w:val="18"/>
                <w:szCs w:val="18"/>
              </w:rPr>
              <w:t>Two Educators Recommendations from the current school.</w:t>
            </w:r>
          </w:p>
          <w:p w14:paraId="5D6BADCB" w14:textId="77777777" w:rsidR="00AA63D1" w:rsidRDefault="00AA63D1">
            <w:pPr>
              <w:spacing w:line="276"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O</w:t>
            </w:r>
            <w:r w:rsidRPr="00AA63D1">
              <w:rPr>
                <w:rFonts w:ascii="Arial Unicode MS" w:eastAsia="Arial Unicode MS" w:hAnsi="Arial Unicode MS" w:cs="Arial Unicode MS"/>
                <w:sz w:val="18"/>
                <w:szCs w:val="18"/>
              </w:rPr>
              <w:t>ne Math Teacher Recommendation from the current school. A recommendation form must be completed by an English teacher, and an additional teacher in any of these subjects: science, history or religion.</w:t>
            </w:r>
          </w:p>
          <w:p w14:paraId="42E54300" w14:textId="6B9E41B4" w:rsidR="00AA63D1" w:rsidRDefault="00AA63D1">
            <w:pPr>
              <w:spacing w:line="276"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w:t>
            </w:r>
            <w:r w:rsidRPr="00AA63D1">
              <w:rPr>
                <w:rFonts w:ascii="Arial Unicode MS" w:eastAsia="Arial Unicode MS" w:hAnsi="Arial Unicode MS" w:cs="Arial Unicode MS"/>
                <w:sz w:val="18"/>
                <w:szCs w:val="18"/>
              </w:rPr>
              <w:t>Either a Clergy Recommendation or a Parent/Guardian Written Statement that shows that the parents are supportive of the student receiving a Christian education.</w:t>
            </w:r>
          </w:p>
          <w:p w14:paraId="785B42D2" w14:textId="0571952F" w:rsidR="00AA63D1" w:rsidRDefault="00AA63D1">
            <w:pPr>
              <w:spacing w:line="276"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Co</w:t>
            </w:r>
            <w:r w:rsidRPr="00AA63D1">
              <w:rPr>
                <w:rFonts w:ascii="Arial Unicode MS" w:eastAsia="Arial Unicode MS" w:hAnsi="Arial Unicode MS" w:cs="Arial Unicode MS"/>
                <w:sz w:val="18"/>
                <w:szCs w:val="18"/>
              </w:rPr>
              <w:t>mplete record of immunization, translated into English.</w:t>
            </w:r>
          </w:p>
          <w:p w14:paraId="6C9D93FC" w14:textId="0D4B4CA7" w:rsidR="00AA63D1" w:rsidRDefault="00AA63D1">
            <w:pPr>
              <w:spacing w:line="276" w:lineRule="auto"/>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w:t>
            </w:r>
            <w:r w:rsidR="006514FB">
              <w:rPr>
                <w:rFonts w:ascii="Arial Unicode MS" w:eastAsia="Arial Unicode MS" w:hAnsi="Arial Unicode MS" w:cs="Arial Unicode MS"/>
                <w:sz w:val="18"/>
                <w:szCs w:val="18"/>
              </w:rPr>
              <w:t xml:space="preserve"> A</w:t>
            </w:r>
            <w:r w:rsidR="006514FB" w:rsidRPr="00AA63D1">
              <w:rPr>
                <w:rFonts w:ascii="Arial Unicode MS" w:eastAsia="Arial Unicode MS" w:hAnsi="Arial Unicode MS" w:cs="Arial Unicode MS"/>
                <w:sz w:val="18"/>
                <w:szCs w:val="18"/>
              </w:rPr>
              <w:t>pplication</w:t>
            </w:r>
            <w:r w:rsidRPr="00AA63D1">
              <w:rPr>
                <w:rFonts w:ascii="Arial Unicode MS" w:eastAsia="Arial Unicode MS" w:hAnsi="Arial Unicode MS" w:cs="Arial Unicode MS"/>
                <w:sz w:val="18"/>
                <w:szCs w:val="18"/>
              </w:rPr>
              <w:t xml:space="preserve"> fee of $100.</w:t>
            </w:r>
          </w:p>
        </w:tc>
      </w:tr>
    </w:tbl>
    <w:p w14:paraId="059D7629" w14:textId="77777777" w:rsidR="006E7E0F" w:rsidRDefault="006E7E0F">
      <w:pPr>
        <w:pBdr>
          <w:top w:val="nil"/>
          <w:left w:val="nil"/>
          <w:bottom w:val="nil"/>
          <w:right w:val="nil"/>
          <w:between w:val="nil"/>
        </w:pBdr>
        <w:spacing w:after="0" w:line="240" w:lineRule="auto"/>
        <w:rPr>
          <w:color w:val="000000"/>
        </w:rPr>
      </w:pPr>
    </w:p>
    <w:p w14:paraId="04CAA5D1" w14:textId="77777777" w:rsidR="006E7E0F" w:rsidRDefault="00BD310E">
      <w:pPr>
        <w:pBdr>
          <w:top w:val="nil"/>
          <w:left w:val="nil"/>
          <w:bottom w:val="nil"/>
          <w:right w:val="nil"/>
          <w:between w:val="nil"/>
        </w:pBdr>
        <w:spacing w:after="0" w:line="240" w:lineRule="auto"/>
        <w:rPr>
          <w:color w:val="000000"/>
        </w:rPr>
      </w:pPr>
      <w:r>
        <w:rPr>
          <w:b/>
          <w:color w:val="000000"/>
          <w:sz w:val="24"/>
          <w:szCs w:val="24"/>
        </w:rPr>
        <w:t>Special Note</w:t>
      </w:r>
    </w:p>
    <w:p w14:paraId="6D47E8C3" w14:textId="77777777" w:rsidR="006E7E0F" w:rsidRDefault="006E7E0F">
      <w:pPr>
        <w:pBdr>
          <w:top w:val="nil"/>
          <w:left w:val="nil"/>
          <w:bottom w:val="nil"/>
          <w:right w:val="nil"/>
          <w:between w:val="nil"/>
        </w:pBdr>
        <w:spacing w:after="0" w:line="240" w:lineRule="auto"/>
        <w:rPr>
          <w:color w:val="000000"/>
        </w:rPr>
      </w:pPr>
    </w:p>
    <w:tbl>
      <w:tblPr>
        <w:tblStyle w:val="a6"/>
        <w:tblW w:w="10890" w:type="dxa"/>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8550"/>
      </w:tblGrid>
      <w:tr w:rsidR="006E7E0F" w14:paraId="140D2E9A" w14:textId="77777777" w:rsidTr="006E7E0F">
        <w:trPr>
          <w:cnfStyle w:val="000000100000" w:firstRow="0" w:lastRow="0" w:firstColumn="0" w:lastColumn="0" w:oddVBand="0" w:evenVBand="0" w:oddHBand="1" w:evenHBand="0" w:firstRowFirstColumn="0" w:firstRowLastColumn="0" w:lastRowFirstColumn="0" w:lastRowLastColumn="0"/>
        </w:trPr>
        <w:tc>
          <w:tcPr>
            <w:tcW w:w="2340" w:type="dxa"/>
            <w:shd w:val="clear" w:color="auto" w:fill="CCC1D9"/>
          </w:tcPr>
          <w:p w14:paraId="7AB976A0" w14:textId="77777777" w:rsidR="006E7E0F" w:rsidRDefault="006E7E0F">
            <w:pPr>
              <w:pBdr>
                <w:top w:val="nil"/>
                <w:left w:val="nil"/>
                <w:bottom w:val="nil"/>
                <w:right w:val="nil"/>
                <w:between w:val="nil"/>
              </w:pBdr>
              <w:spacing w:after="200" w:line="276" w:lineRule="auto"/>
              <w:rPr>
                <w:color w:val="000000"/>
              </w:rPr>
            </w:pPr>
          </w:p>
          <w:p w14:paraId="3808C6A5" w14:textId="77777777" w:rsidR="006E7E0F" w:rsidRDefault="00BD310E">
            <w:pPr>
              <w:pBdr>
                <w:top w:val="nil"/>
                <w:left w:val="nil"/>
                <w:bottom w:val="nil"/>
                <w:right w:val="nil"/>
                <w:between w:val="nil"/>
              </w:pBdr>
              <w:spacing w:after="200" w:line="276" w:lineRule="auto"/>
              <w:rPr>
                <w:color w:val="000000"/>
              </w:rPr>
            </w:pPr>
            <w:r>
              <w:t>BGE Special Services</w:t>
            </w:r>
          </w:p>
        </w:tc>
        <w:tc>
          <w:tcPr>
            <w:tcW w:w="8550" w:type="dxa"/>
          </w:tcPr>
          <w:p w14:paraId="43B97EC9" w14:textId="77777777" w:rsidR="006E7E0F" w:rsidRDefault="00BD310E">
            <w:pPr>
              <w:numPr>
                <w:ilvl w:val="0"/>
                <w:numId w:val="1"/>
              </w:numPr>
              <w:pBdr>
                <w:top w:val="nil"/>
                <w:left w:val="nil"/>
                <w:bottom w:val="nil"/>
                <w:right w:val="nil"/>
                <w:between w:val="nil"/>
              </w:pBdr>
              <w:spacing w:after="200" w:line="276" w:lineRule="auto"/>
            </w:pPr>
            <w:r>
              <w:rPr>
                <w:color w:val="000000"/>
              </w:rPr>
              <w:t>Availability of Chinese speakers for assistance</w:t>
            </w:r>
          </w:p>
          <w:p w14:paraId="3E41AC80" w14:textId="77777777" w:rsidR="006E7E0F" w:rsidRDefault="00BD310E">
            <w:pPr>
              <w:numPr>
                <w:ilvl w:val="0"/>
                <w:numId w:val="1"/>
              </w:numPr>
              <w:pBdr>
                <w:top w:val="nil"/>
                <w:left w:val="nil"/>
                <w:bottom w:val="nil"/>
                <w:right w:val="nil"/>
                <w:between w:val="nil"/>
              </w:pBdr>
              <w:spacing w:after="200" w:line="276" w:lineRule="auto"/>
            </w:pPr>
            <w:r>
              <w:rPr>
                <w:color w:val="000000"/>
              </w:rPr>
              <w:t>Academic and College counseling</w:t>
            </w:r>
          </w:p>
          <w:p w14:paraId="78838F47" w14:textId="77777777" w:rsidR="006E7E0F" w:rsidRDefault="00BD310E">
            <w:pPr>
              <w:numPr>
                <w:ilvl w:val="0"/>
                <w:numId w:val="1"/>
              </w:numPr>
              <w:spacing w:after="200" w:line="276" w:lineRule="auto"/>
            </w:pPr>
            <w:r>
              <w:t>Tutoring services - Homework help &amp; Test preparation</w:t>
            </w:r>
          </w:p>
          <w:p w14:paraId="6A1C7C65" w14:textId="77777777" w:rsidR="006E7E0F" w:rsidRDefault="00BD310E">
            <w:pPr>
              <w:numPr>
                <w:ilvl w:val="0"/>
                <w:numId w:val="1"/>
              </w:numPr>
              <w:spacing w:after="200" w:line="276" w:lineRule="auto"/>
            </w:pPr>
            <w:r>
              <w:t>Activity and Tour program coordination</w:t>
            </w:r>
          </w:p>
          <w:p w14:paraId="61DD1438" w14:textId="77777777" w:rsidR="006E7E0F" w:rsidRDefault="00BD310E">
            <w:pPr>
              <w:numPr>
                <w:ilvl w:val="0"/>
                <w:numId w:val="1"/>
              </w:numPr>
              <w:pBdr>
                <w:top w:val="nil"/>
                <w:left w:val="nil"/>
                <w:bottom w:val="nil"/>
                <w:right w:val="nil"/>
                <w:between w:val="nil"/>
              </w:pBdr>
              <w:spacing w:after="200" w:line="276" w:lineRule="auto"/>
            </w:pPr>
            <w:r>
              <w:t xml:space="preserve">Volunteer service opportunities &amp; </w:t>
            </w:r>
            <w:r>
              <w:rPr>
                <w:color w:val="000000"/>
              </w:rPr>
              <w:t>Cultural guidance</w:t>
            </w:r>
          </w:p>
          <w:p w14:paraId="795D86E6" w14:textId="77777777" w:rsidR="006E7E0F" w:rsidRDefault="00BD310E">
            <w:pPr>
              <w:pBdr>
                <w:top w:val="nil"/>
                <w:left w:val="nil"/>
                <w:bottom w:val="nil"/>
                <w:right w:val="nil"/>
                <w:between w:val="nil"/>
              </w:pBdr>
              <w:spacing w:after="200" w:line="276" w:lineRule="auto"/>
              <w:rPr>
                <w:color w:val="000000"/>
              </w:rPr>
            </w:pPr>
            <w:r>
              <w:rPr>
                <w:color w:val="000000"/>
              </w:rPr>
              <w:t>*Additional fee</w:t>
            </w:r>
          </w:p>
        </w:tc>
      </w:tr>
    </w:tbl>
    <w:p w14:paraId="66E20FEF" w14:textId="77777777" w:rsidR="006E7E0F" w:rsidRDefault="006E7E0F">
      <w:pPr>
        <w:pBdr>
          <w:top w:val="nil"/>
          <w:left w:val="nil"/>
          <w:bottom w:val="nil"/>
          <w:right w:val="nil"/>
          <w:between w:val="nil"/>
        </w:pBdr>
        <w:spacing w:after="0" w:line="240" w:lineRule="auto"/>
        <w:rPr>
          <w:color w:val="000000"/>
        </w:rPr>
      </w:pPr>
    </w:p>
    <w:sectPr w:rsidR="006E7E0F">
      <w:headerReference w:type="even" r:id="rId8"/>
      <w:headerReference w:type="default" r:id="rId9"/>
      <w:headerReference w:type="firs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1F251" w14:textId="77777777" w:rsidR="00795915" w:rsidRDefault="00795915">
      <w:pPr>
        <w:spacing w:after="0" w:line="240" w:lineRule="auto"/>
      </w:pPr>
      <w:r>
        <w:separator/>
      </w:r>
    </w:p>
  </w:endnote>
  <w:endnote w:type="continuationSeparator" w:id="0">
    <w:p w14:paraId="117DE0F6" w14:textId="77777777" w:rsidR="00795915" w:rsidRDefault="0079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91FA5" w14:textId="77777777" w:rsidR="00795915" w:rsidRDefault="00795915">
      <w:pPr>
        <w:spacing w:after="0" w:line="240" w:lineRule="auto"/>
      </w:pPr>
      <w:r>
        <w:separator/>
      </w:r>
    </w:p>
  </w:footnote>
  <w:footnote w:type="continuationSeparator" w:id="0">
    <w:p w14:paraId="3F2B43E0" w14:textId="77777777" w:rsidR="00795915" w:rsidRDefault="00795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7DDA" w14:textId="77777777" w:rsidR="004D48BF" w:rsidRDefault="004D4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17332" w14:textId="1B828DD9" w:rsidR="006E7E0F" w:rsidRDefault="00BD310E">
    <w:pPr>
      <w:pBdr>
        <w:top w:val="nil"/>
        <w:left w:val="nil"/>
        <w:bottom w:val="nil"/>
        <w:right w:val="nil"/>
        <w:between w:val="nil"/>
      </w:pBdr>
      <w:tabs>
        <w:tab w:val="center" w:pos="4680"/>
        <w:tab w:val="right" w:pos="9360"/>
      </w:tabs>
      <w:spacing w:before="1003" w:after="0" w:line="240" w:lineRule="auto"/>
      <w:ind w:right="440"/>
      <w:jc w:val="right"/>
      <w:rPr>
        <w:color w:val="000000"/>
      </w:rPr>
    </w:pPr>
    <w:r>
      <w:rPr>
        <w:rFonts w:ascii="Times New Roman" w:eastAsia="Times New Roman" w:hAnsi="Times New Roman" w:cs="Times New Roman"/>
        <w:color w:val="000000"/>
      </w:rPr>
      <w:t xml:space="preserve"> Boston Global Education School Profiles - 0</w:t>
    </w:r>
    <w:r w:rsidR="004D48BF">
      <w:rPr>
        <w:rFonts w:ascii="Times New Roman" w:eastAsia="Times New Roman" w:hAnsi="Times New Roman" w:cs="Times New Roman"/>
      </w:rPr>
      <w:t>9</w:t>
    </w:r>
    <w:r>
      <w:rPr>
        <w:rFonts w:ascii="Times New Roman" w:eastAsia="Times New Roman" w:hAnsi="Times New Roman" w:cs="Times New Roman"/>
        <w:color w:val="000000"/>
      </w:rPr>
      <w:t>/201</w:t>
    </w:r>
    <w:r w:rsidR="004D48BF">
      <w:rPr>
        <w:rFonts w:ascii="Times New Roman" w:eastAsia="Times New Roman" w:hAnsi="Times New Roman" w:cs="Times New Roman"/>
      </w:rPr>
      <w:t>9</w:t>
    </w:r>
    <w:r>
      <w:rPr>
        <w:rFonts w:ascii="Times New Roman" w:eastAsia="Times New Roman" w:hAnsi="Times New Roman" w:cs="Times New Roman"/>
        <w:color w:val="000000"/>
      </w:rPr>
      <w:t xml:space="preserve">                                                           </w:t>
    </w:r>
    <w:r>
      <w:rPr>
        <w:noProof/>
        <w:color w:val="000000"/>
      </w:rPr>
      <w:drawing>
        <wp:inline distT="0" distB="0" distL="114300" distR="114300" wp14:anchorId="14E710A4" wp14:editId="7F76188D">
          <wp:extent cx="489767" cy="46476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89767" cy="464763"/>
                  </a:xfrm>
                  <a:prstGeom prst="rect">
                    <a:avLst/>
                  </a:prstGeom>
                  <a:ln/>
                </pic:spPr>
              </pic:pic>
            </a:graphicData>
          </a:graphic>
        </wp:inline>
      </w:drawing>
    </w:r>
  </w:p>
  <w:p w14:paraId="65BD047A" w14:textId="77777777" w:rsidR="006E7E0F" w:rsidRDefault="006E7E0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64D0" w14:textId="77777777" w:rsidR="004D48BF" w:rsidRDefault="004D4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115"/>
    <w:multiLevelType w:val="multilevel"/>
    <w:tmpl w:val="D55CE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0F"/>
    <w:rsid w:val="00086077"/>
    <w:rsid w:val="000D05AC"/>
    <w:rsid w:val="004D48BF"/>
    <w:rsid w:val="006514FB"/>
    <w:rsid w:val="006E7E0F"/>
    <w:rsid w:val="00795915"/>
    <w:rsid w:val="00AA63D1"/>
    <w:rsid w:val="00BD3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9B881"/>
  <w15:docId w15:val="{49FD0506-E4E3-4946-888E-A59E989B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4D4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BF"/>
  </w:style>
  <w:style w:type="paragraph" w:styleId="Footer">
    <w:name w:val="footer"/>
    <w:basedOn w:val="Normal"/>
    <w:link w:val="FooterChar"/>
    <w:uiPriority w:val="99"/>
    <w:unhideWhenUsed/>
    <w:rsid w:val="004D4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BGE</dc:creator>
  <cp:lastModifiedBy>Microsoft Office User</cp:lastModifiedBy>
  <cp:revision>7</cp:revision>
  <dcterms:created xsi:type="dcterms:W3CDTF">2019-03-11T19:12:00Z</dcterms:created>
  <dcterms:modified xsi:type="dcterms:W3CDTF">2019-09-17T18:14:00Z</dcterms:modified>
</cp:coreProperties>
</file>